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AFFF3" w14:textId="77777777" w:rsidR="007954A2" w:rsidRPr="00056BDD" w:rsidRDefault="007954A2" w:rsidP="007954A2">
      <w:pPr>
        <w:pStyle w:val="17PRIL-txt"/>
        <w:spacing w:line="240" w:lineRule="auto"/>
        <w:ind w:left="0" w:righ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056BDD"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</w:t>
      </w:r>
      <w:r w:rsidRPr="00056BDD">
        <w:rPr>
          <w:rFonts w:ascii="Times New Roman" w:hAnsi="Times New Roman" w:cs="Times New Roman"/>
          <w:color w:val="auto"/>
          <w:sz w:val="24"/>
          <w:szCs w:val="24"/>
        </w:rPr>
        <w:t>УТВЕРЖДАЮ</w:t>
      </w:r>
    </w:p>
    <w:p w14:paraId="7CA9E983" w14:textId="77777777" w:rsidR="007954A2" w:rsidRPr="00056BDD" w:rsidRDefault="007954A2" w:rsidP="007954A2">
      <w:pPr>
        <w:pStyle w:val="17PRIL-txt"/>
        <w:spacing w:line="240" w:lineRule="auto"/>
        <w:ind w:left="0" w:righ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056BDD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056BDD">
        <w:rPr>
          <w:rFonts w:ascii="Times New Roman" w:hAnsi="Times New Roman" w:cs="Times New Roman"/>
          <w:color w:val="auto"/>
          <w:sz w:val="24"/>
          <w:szCs w:val="24"/>
        </w:rPr>
        <w:tab/>
        <w:t>Генеральный директор ООО «</w:t>
      </w:r>
      <w:r>
        <w:rPr>
          <w:rFonts w:ascii="Times New Roman" w:hAnsi="Times New Roman" w:cs="Times New Roman"/>
          <w:color w:val="auto"/>
          <w:sz w:val="24"/>
          <w:szCs w:val="24"/>
        </w:rPr>
        <w:t>Солнышко</w:t>
      </w:r>
      <w:r w:rsidRPr="00056BDD">
        <w:rPr>
          <w:rFonts w:ascii="Times New Roman" w:hAnsi="Times New Roman" w:cs="Times New Roman"/>
          <w:color w:val="auto"/>
          <w:sz w:val="24"/>
          <w:szCs w:val="24"/>
        </w:rPr>
        <w:t>»</w:t>
      </w:r>
    </w:p>
    <w:p w14:paraId="1D70376F" w14:textId="77777777" w:rsidR="007954A2" w:rsidRPr="00056BDD" w:rsidRDefault="007954A2" w:rsidP="007954A2">
      <w:pPr>
        <w:pStyle w:val="17PRIL-txt"/>
        <w:spacing w:line="240" w:lineRule="auto"/>
        <w:ind w:left="0" w:righ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056BDD">
        <w:rPr>
          <w:rStyle w:val="propis"/>
          <w:rFonts w:ascii="Times New Roman" w:hAnsi="Times New Roman" w:cs="Times New Roman"/>
          <w:iCs/>
          <w:color w:val="auto"/>
          <w:szCs w:val="24"/>
        </w:rPr>
        <w:tab/>
      </w:r>
      <w:r w:rsidRPr="00056BDD">
        <w:rPr>
          <w:rStyle w:val="propis"/>
          <w:rFonts w:ascii="Times New Roman" w:hAnsi="Times New Roman" w:cs="Times New Roman"/>
          <w:iCs/>
          <w:color w:val="auto"/>
          <w:szCs w:val="24"/>
        </w:rPr>
        <w:tab/>
      </w:r>
      <w:r w:rsidRPr="00FC191E">
        <w:rPr>
          <w:rFonts w:ascii="Times New Roman" w:hAnsi="Times New Roman" w:cs="Times New Roman"/>
          <w:i/>
          <w:iCs/>
          <w:color w:val="4F81BD" w:themeColor="accent1"/>
          <w:sz w:val="24"/>
          <w:szCs w:val="24"/>
          <w:u w:val="single"/>
        </w:rPr>
        <w:t>Иванов</w:t>
      </w:r>
      <w:r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              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 w:rsidRPr="00FC191E">
        <w:rPr>
          <w:rFonts w:ascii="Times New Roman" w:hAnsi="Times New Roman" w:cs="Times New Roman"/>
          <w:color w:val="auto"/>
          <w:sz w:val="24"/>
          <w:szCs w:val="24"/>
          <w:u w:val="single"/>
        </w:rPr>
        <w:t>В.П. Иванов</w:t>
      </w:r>
      <w:r>
        <w:rPr>
          <w:rFonts w:ascii="Times New Roman" w:hAnsi="Times New Roman" w:cs="Times New Roman"/>
          <w:color w:val="auto"/>
          <w:sz w:val="24"/>
          <w:szCs w:val="24"/>
        </w:rPr>
        <w:t>________</w:t>
      </w:r>
    </w:p>
    <w:p w14:paraId="750B6614" w14:textId="77777777" w:rsidR="007954A2" w:rsidRPr="00AB4358" w:rsidRDefault="007954A2" w:rsidP="007954A2">
      <w:pPr>
        <w:pStyle w:val="17PRIL-txt"/>
        <w:spacing w:line="240" w:lineRule="auto"/>
        <w:ind w:left="0" w:right="0" w:firstLine="0"/>
        <w:jc w:val="left"/>
        <w:rPr>
          <w:rFonts w:ascii="Times New Roman" w:hAnsi="Times New Roman" w:cs="Times New Roman"/>
          <w:color w:val="auto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       </w:t>
      </w:r>
      <w:r w:rsidRPr="00AB4358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(подпись)</w:t>
      </w:r>
      <w:r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 xml:space="preserve">                            </w:t>
      </w:r>
      <w:r w:rsidRPr="00AB4358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 xml:space="preserve"> (инициалы и фамилия)</w:t>
      </w:r>
    </w:p>
    <w:p w14:paraId="5157F56A" w14:textId="77777777" w:rsidR="007954A2" w:rsidRPr="00056BDD" w:rsidRDefault="007954A2" w:rsidP="007954A2">
      <w:pPr>
        <w:pStyle w:val="17PRIL-txt"/>
        <w:spacing w:line="240" w:lineRule="auto"/>
        <w:ind w:left="0" w:righ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«</w:t>
      </w:r>
      <w:r w:rsidRPr="00FC191E">
        <w:rPr>
          <w:rFonts w:ascii="Times New Roman" w:hAnsi="Times New Roman" w:cs="Times New Roman"/>
          <w:i/>
          <w:iCs/>
          <w:color w:val="4F81BD" w:themeColor="accent1"/>
          <w:sz w:val="24"/>
          <w:szCs w:val="24"/>
          <w:u w:val="single"/>
        </w:rPr>
        <w:t>01</w:t>
      </w:r>
      <w:r>
        <w:rPr>
          <w:rFonts w:ascii="Times New Roman" w:hAnsi="Times New Roman" w:cs="Times New Roman"/>
          <w:sz w:val="24"/>
          <w:szCs w:val="24"/>
        </w:rPr>
        <w:t>_» _</w:t>
      </w:r>
      <w:r w:rsidRPr="00FC191E">
        <w:rPr>
          <w:rFonts w:ascii="Times New Roman" w:hAnsi="Times New Roman" w:cs="Times New Roman"/>
          <w:i/>
          <w:iCs/>
          <w:color w:val="4F81BD" w:themeColor="accent1"/>
          <w:sz w:val="24"/>
          <w:szCs w:val="24"/>
        </w:rPr>
        <w:t>сентября</w:t>
      </w:r>
      <w:r>
        <w:rPr>
          <w:rFonts w:ascii="Times New Roman" w:hAnsi="Times New Roman" w:cs="Times New Roman"/>
          <w:sz w:val="24"/>
          <w:szCs w:val="24"/>
        </w:rPr>
        <w:t>___ 20</w:t>
      </w:r>
      <w:r w:rsidRPr="00FC191E">
        <w:rPr>
          <w:rFonts w:ascii="Times New Roman" w:hAnsi="Times New Roman" w:cs="Times New Roman"/>
          <w:color w:val="4F81BD" w:themeColor="accent1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_ г.</w:t>
      </w:r>
    </w:p>
    <w:p w14:paraId="366ECFEE" w14:textId="77777777" w:rsidR="007954A2" w:rsidRDefault="007954A2" w:rsidP="008919AF">
      <w:pPr>
        <w:pStyle w:val="17PRIL-header-1"/>
        <w:spacing w:before="0" w:after="0" w:line="240" w:lineRule="auto"/>
        <w:ind w:left="0" w:right="0"/>
        <w:rPr>
          <w:rFonts w:ascii="Times New Roman" w:hAnsi="Times New Roman" w:cs="Times New Roman"/>
          <w:b/>
          <w:color w:val="auto"/>
          <w:spacing w:val="0"/>
          <w:sz w:val="28"/>
          <w:szCs w:val="28"/>
        </w:rPr>
      </w:pPr>
    </w:p>
    <w:p w14:paraId="542BB0EE" w14:textId="77777777" w:rsidR="007954A2" w:rsidRDefault="007954A2" w:rsidP="008919AF">
      <w:pPr>
        <w:pStyle w:val="17PRIL-header-1"/>
        <w:spacing w:before="0" w:after="0" w:line="240" w:lineRule="auto"/>
        <w:ind w:left="0" w:right="0"/>
        <w:rPr>
          <w:rFonts w:ascii="Times New Roman" w:hAnsi="Times New Roman" w:cs="Times New Roman"/>
          <w:b/>
          <w:color w:val="auto"/>
          <w:spacing w:val="0"/>
          <w:sz w:val="28"/>
          <w:szCs w:val="28"/>
        </w:rPr>
      </w:pPr>
    </w:p>
    <w:p w14:paraId="2B2F81A4" w14:textId="77777777" w:rsidR="007954A2" w:rsidRDefault="007954A2" w:rsidP="008919AF">
      <w:pPr>
        <w:pStyle w:val="17PRIL-header-1"/>
        <w:spacing w:before="0" w:after="0" w:line="240" w:lineRule="auto"/>
        <w:ind w:left="0" w:right="0"/>
        <w:rPr>
          <w:rFonts w:ascii="Times New Roman" w:hAnsi="Times New Roman" w:cs="Times New Roman"/>
          <w:b/>
          <w:color w:val="auto"/>
          <w:spacing w:val="0"/>
          <w:sz w:val="28"/>
          <w:szCs w:val="28"/>
        </w:rPr>
      </w:pPr>
    </w:p>
    <w:p w14:paraId="588D28A0" w14:textId="77777777" w:rsidR="008919AF" w:rsidRPr="008919AF" w:rsidRDefault="008919AF" w:rsidP="008919AF">
      <w:pPr>
        <w:pStyle w:val="17PRIL-header-1"/>
        <w:spacing w:before="0" w:after="0" w:line="240" w:lineRule="auto"/>
        <w:ind w:left="0" w:right="0"/>
        <w:rPr>
          <w:rFonts w:ascii="Times New Roman" w:hAnsi="Times New Roman" w:cs="Times New Roman"/>
          <w:b/>
          <w:color w:val="auto"/>
          <w:spacing w:val="0"/>
          <w:sz w:val="28"/>
          <w:szCs w:val="28"/>
        </w:rPr>
      </w:pPr>
      <w:r w:rsidRPr="008919AF">
        <w:rPr>
          <w:rFonts w:ascii="Times New Roman" w:hAnsi="Times New Roman" w:cs="Times New Roman"/>
          <w:b/>
          <w:color w:val="auto"/>
          <w:spacing w:val="0"/>
          <w:sz w:val="28"/>
          <w:szCs w:val="28"/>
        </w:rPr>
        <w:t>Программа</w:t>
      </w:r>
      <w:r>
        <w:rPr>
          <w:rFonts w:ascii="Times New Roman" w:hAnsi="Times New Roman" w:cs="Times New Roman"/>
          <w:b/>
          <w:color w:val="auto"/>
          <w:spacing w:val="0"/>
          <w:sz w:val="28"/>
          <w:szCs w:val="28"/>
        </w:rPr>
        <w:t xml:space="preserve"> </w:t>
      </w:r>
      <w:r w:rsidRPr="008919AF">
        <w:rPr>
          <w:rFonts w:ascii="Times New Roman" w:hAnsi="Times New Roman" w:cs="Times New Roman"/>
          <w:b/>
          <w:color w:val="auto"/>
          <w:spacing w:val="0"/>
          <w:sz w:val="28"/>
          <w:szCs w:val="28"/>
        </w:rPr>
        <w:t>вводного инструктажа по охране труда для работников</w:t>
      </w:r>
      <w:r w:rsidR="00456758">
        <w:rPr>
          <w:rFonts w:ascii="Times New Roman" w:hAnsi="Times New Roman" w:cs="Times New Roman"/>
          <w:b/>
          <w:color w:val="auto"/>
          <w:spacing w:val="0"/>
          <w:sz w:val="28"/>
          <w:szCs w:val="28"/>
        </w:rPr>
        <w:t xml:space="preserve"> ООО «Солнышко»</w:t>
      </w:r>
      <w:r w:rsidRPr="008919AF">
        <w:rPr>
          <w:rFonts w:ascii="Times New Roman" w:hAnsi="Times New Roman" w:cs="Times New Roman"/>
          <w:b/>
          <w:color w:val="auto"/>
          <w:spacing w:val="0"/>
          <w:sz w:val="28"/>
          <w:szCs w:val="28"/>
        </w:rPr>
        <w:t>,</w:t>
      </w:r>
      <w:r>
        <w:rPr>
          <w:rFonts w:ascii="Times New Roman" w:hAnsi="Times New Roman" w:cs="Times New Roman"/>
          <w:b/>
          <w:color w:val="auto"/>
          <w:spacing w:val="0"/>
          <w:sz w:val="28"/>
          <w:szCs w:val="28"/>
        </w:rPr>
        <w:t xml:space="preserve"> </w:t>
      </w:r>
      <w:r w:rsidRPr="008919AF">
        <w:rPr>
          <w:rFonts w:ascii="Times New Roman" w:hAnsi="Times New Roman" w:cs="Times New Roman"/>
          <w:b/>
          <w:color w:val="auto"/>
          <w:spacing w:val="0"/>
          <w:sz w:val="28"/>
          <w:szCs w:val="28"/>
        </w:rPr>
        <w:t>которые освобождены от первичного инструктажа на рабочем месте</w:t>
      </w:r>
    </w:p>
    <w:p w14:paraId="3A5C56DF" w14:textId="77777777" w:rsidR="008919AF" w:rsidRDefault="008919AF" w:rsidP="008919AF">
      <w:pPr>
        <w:pStyle w:val="17PRIL-header-2"/>
        <w:spacing w:before="0" w:after="0" w:line="240" w:lineRule="auto"/>
        <w:ind w:left="0" w:right="0" w:firstLine="510"/>
        <w:jc w:val="both"/>
        <w:rPr>
          <w:rFonts w:ascii="Times New Roman" w:hAnsi="Times New Roman" w:cs="Times New Roman"/>
          <w:color w:val="auto"/>
        </w:rPr>
      </w:pPr>
    </w:p>
    <w:p w14:paraId="037D6D33" w14:textId="77777777" w:rsidR="008919AF" w:rsidRDefault="008919AF" w:rsidP="008919AF">
      <w:pPr>
        <w:pStyle w:val="17PRIL-header-2"/>
        <w:spacing w:before="0" w:after="0" w:line="240" w:lineRule="auto"/>
        <w:ind w:left="0" w:right="0" w:firstLine="510"/>
        <w:jc w:val="both"/>
        <w:rPr>
          <w:rFonts w:ascii="Times New Roman" w:hAnsi="Times New Roman" w:cs="Times New Roman"/>
          <w:color w:val="auto"/>
        </w:rPr>
      </w:pPr>
    </w:p>
    <w:p w14:paraId="7DD2FC3D" w14:textId="77777777" w:rsidR="008919AF" w:rsidRDefault="008919AF" w:rsidP="008919AF">
      <w:pPr>
        <w:pStyle w:val="17PRIL-header-2"/>
        <w:spacing w:before="0" w:after="0" w:line="240" w:lineRule="auto"/>
        <w:ind w:left="0" w:right="0" w:firstLine="510"/>
        <w:jc w:val="both"/>
        <w:rPr>
          <w:rFonts w:ascii="Times New Roman" w:hAnsi="Times New Roman" w:cs="Times New Roman"/>
          <w:color w:val="auto"/>
        </w:rPr>
      </w:pPr>
    </w:p>
    <w:p w14:paraId="2223B1A3" w14:textId="77777777" w:rsidR="008919AF" w:rsidRPr="008919AF" w:rsidRDefault="008919AF" w:rsidP="008919AF">
      <w:pPr>
        <w:pStyle w:val="17PRIL-header-2"/>
        <w:spacing w:before="0" w:after="0" w:line="240" w:lineRule="auto"/>
        <w:ind w:left="0" w:right="0" w:firstLine="510"/>
        <w:rPr>
          <w:rFonts w:ascii="Times New Roman" w:hAnsi="Times New Roman" w:cs="Times New Roman"/>
          <w:b/>
          <w:color w:val="auto"/>
        </w:rPr>
      </w:pPr>
      <w:r w:rsidRPr="008919AF">
        <w:rPr>
          <w:rFonts w:ascii="Times New Roman" w:hAnsi="Times New Roman" w:cs="Times New Roman"/>
          <w:b/>
          <w:color w:val="auto"/>
        </w:rPr>
        <w:t>Введение</w:t>
      </w:r>
    </w:p>
    <w:p w14:paraId="4E628F42" w14:textId="77777777" w:rsidR="008919AF" w:rsidRPr="00850FE9" w:rsidRDefault="008919AF" w:rsidP="008919AF">
      <w:pPr>
        <w:pStyle w:val="17PRIL-header-2"/>
        <w:spacing w:before="0" w:after="0" w:line="240" w:lineRule="auto"/>
        <w:ind w:left="0" w:right="0" w:firstLine="510"/>
        <w:jc w:val="both"/>
        <w:rPr>
          <w:rFonts w:ascii="Times New Roman" w:hAnsi="Times New Roman" w:cs="Times New Roman"/>
          <w:color w:val="auto"/>
        </w:rPr>
      </w:pPr>
    </w:p>
    <w:p w14:paraId="361EB709" w14:textId="77777777" w:rsidR="008919AF" w:rsidRPr="00850FE9" w:rsidRDefault="008919AF" w:rsidP="008919AF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color w:val="auto"/>
          <w:sz w:val="24"/>
          <w:szCs w:val="24"/>
        </w:rPr>
      </w:pPr>
      <w:r w:rsidRPr="00850FE9">
        <w:rPr>
          <w:rFonts w:ascii="Times New Roman" w:hAnsi="Times New Roman" w:cs="Times New Roman"/>
          <w:color w:val="auto"/>
          <w:sz w:val="24"/>
          <w:szCs w:val="24"/>
        </w:rPr>
        <w:t>Данная программа для проведения вводного инструктажа по охране труда (программа вводного инструктажа) разработана в соответствии с требованиями Постановления Правительства РФ от 24.12.2021 № 2464 «О порядке обучения по охране труда и проверки знания требований охраны труда».</w:t>
      </w:r>
    </w:p>
    <w:p w14:paraId="5360A8DD" w14:textId="77777777" w:rsidR="008919AF" w:rsidRPr="00850FE9" w:rsidRDefault="008919AF" w:rsidP="008919AF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color w:val="auto"/>
          <w:sz w:val="24"/>
          <w:szCs w:val="24"/>
        </w:rPr>
      </w:pPr>
      <w:r w:rsidRPr="00850FE9">
        <w:rPr>
          <w:rFonts w:ascii="Times New Roman" w:hAnsi="Times New Roman" w:cs="Times New Roman"/>
          <w:color w:val="auto"/>
          <w:sz w:val="24"/>
          <w:szCs w:val="24"/>
        </w:rPr>
        <w:t>Целью вводного инструктажа по охране труда является информирование работников и других лиц об условиях и охране труда на рабочих местах, на территории и в производственных помещениях, а также о рисках повреждения здоровья и мерах по их снижению.</w:t>
      </w:r>
    </w:p>
    <w:p w14:paraId="3E3B02E6" w14:textId="77777777" w:rsidR="008919AF" w:rsidRPr="00850FE9" w:rsidRDefault="008919AF" w:rsidP="008919AF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color w:val="auto"/>
          <w:sz w:val="24"/>
          <w:szCs w:val="24"/>
        </w:rPr>
      </w:pPr>
      <w:r w:rsidRPr="00850FE9">
        <w:rPr>
          <w:rFonts w:ascii="Times New Roman" w:hAnsi="Times New Roman" w:cs="Times New Roman"/>
          <w:color w:val="auto"/>
          <w:sz w:val="24"/>
          <w:szCs w:val="24"/>
        </w:rPr>
        <w:t>Вводный инструктаж по охране труда проводится до начала выполнения трудовых функций для вновь принятых работников и иных лиц, участвующих в производственной деятельности организации (работники, командированные в организацию (подразделение организации), лица, проходящие производственную практику).</w:t>
      </w:r>
    </w:p>
    <w:p w14:paraId="78EAF882" w14:textId="77777777" w:rsidR="008919AF" w:rsidRPr="00850FE9" w:rsidRDefault="008919AF" w:rsidP="008919AF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color w:val="auto"/>
          <w:sz w:val="24"/>
          <w:szCs w:val="24"/>
        </w:rPr>
      </w:pPr>
      <w:r w:rsidRPr="00850FE9">
        <w:rPr>
          <w:rFonts w:ascii="Times New Roman" w:hAnsi="Times New Roman" w:cs="Times New Roman"/>
          <w:color w:val="auto"/>
          <w:sz w:val="24"/>
          <w:szCs w:val="24"/>
        </w:rPr>
        <w:t>Вводный инструктаж по охране труда проводится по программе вводного инструктажа.</w:t>
      </w:r>
    </w:p>
    <w:p w14:paraId="694C93F4" w14:textId="77777777" w:rsidR="008919AF" w:rsidRPr="00850FE9" w:rsidRDefault="008919AF" w:rsidP="008919AF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color w:val="auto"/>
          <w:sz w:val="24"/>
          <w:szCs w:val="24"/>
        </w:rPr>
      </w:pPr>
      <w:r w:rsidRPr="00850FE9">
        <w:rPr>
          <w:rFonts w:ascii="Times New Roman" w:hAnsi="Times New Roman" w:cs="Times New Roman"/>
          <w:color w:val="auto"/>
          <w:sz w:val="24"/>
          <w:szCs w:val="24"/>
        </w:rPr>
        <w:t>Вводный инструктаж по охране труда проводится специалистом по охране труда или иным уполномоченным работником организации, на которого приказом работодателя возложены обязанности по проведению вводного инструктажа по охране труда.</w:t>
      </w:r>
    </w:p>
    <w:p w14:paraId="39D4D3E1" w14:textId="77777777" w:rsidR="008919AF" w:rsidRDefault="008919AF" w:rsidP="008919AF">
      <w:pPr>
        <w:pStyle w:val="17PRIL-header-2"/>
        <w:spacing w:before="0" w:after="0" w:line="240" w:lineRule="auto"/>
        <w:ind w:left="0" w:right="0"/>
        <w:jc w:val="both"/>
        <w:rPr>
          <w:rFonts w:ascii="Times New Roman" w:hAnsi="Times New Roman" w:cs="Times New Roman"/>
          <w:color w:val="auto"/>
        </w:rPr>
      </w:pPr>
    </w:p>
    <w:p w14:paraId="34D12938" w14:textId="77777777" w:rsidR="008919AF" w:rsidRDefault="008919AF" w:rsidP="008919AF">
      <w:pPr>
        <w:pStyle w:val="17PRIL-header-2"/>
        <w:spacing w:before="0" w:after="0" w:line="240" w:lineRule="auto"/>
        <w:ind w:left="0" w:right="0"/>
        <w:jc w:val="both"/>
        <w:rPr>
          <w:rFonts w:ascii="Times New Roman" w:hAnsi="Times New Roman" w:cs="Times New Roman"/>
          <w:color w:val="auto"/>
        </w:rPr>
      </w:pPr>
    </w:p>
    <w:p w14:paraId="572711F3" w14:textId="77777777" w:rsidR="008919AF" w:rsidRDefault="008919AF" w:rsidP="008919AF">
      <w:pPr>
        <w:pStyle w:val="17PRIL-header-2"/>
        <w:spacing w:before="0" w:after="0" w:line="240" w:lineRule="auto"/>
        <w:ind w:left="0" w:right="0"/>
        <w:rPr>
          <w:rFonts w:ascii="Times New Roman" w:hAnsi="Times New Roman" w:cs="Times New Roman"/>
          <w:b/>
          <w:color w:val="auto"/>
        </w:rPr>
      </w:pPr>
      <w:r w:rsidRPr="008919AF">
        <w:rPr>
          <w:rFonts w:ascii="Times New Roman" w:hAnsi="Times New Roman" w:cs="Times New Roman"/>
          <w:b/>
          <w:color w:val="auto"/>
        </w:rPr>
        <w:t xml:space="preserve">1. Тематический план проведения вводного инструктажа </w:t>
      </w:r>
      <w:r>
        <w:rPr>
          <w:rFonts w:ascii="Times New Roman" w:hAnsi="Times New Roman" w:cs="Times New Roman"/>
          <w:b/>
          <w:color w:val="auto"/>
        </w:rPr>
        <w:t>по охране труда</w:t>
      </w:r>
    </w:p>
    <w:p w14:paraId="10E8717F" w14:textId="77777777" w:rsidR="008919AF" w:rsidRDefault="008919AF" w:rsidP="008919AF">
      <w:pPr>
        <w:pStyle w:val="17PRIL-header-2"/>
        <w:spacing w:before="0" w:after="0" w:line="240" w:lineRule="auto"/>
        <w:ind w:left="0" w:right="0"/>
        <w:rPr>
          <w:rFonts w:ascii="Times New Roman" w:hAnsi="Times New Roman" w:cs="Times New Roman"/>
          <w:b/>
          <w:color w:val="auto"/>
        </w:rPr>
      </w:pPr>
      <w:r w:rsidRPr="008919AF">
        <w:rPr>
          <w:rFonts w:ascii="Times New Roman" w:hAnsi="Times New Roman" w:cs="Times New Roman"/>
          <w:b/>
          <w:color w:val="auto"/>
        </w:rPr>
        <w:t>для работников, которые освобожден от первичного инструктажа на рабочем месте</w:t>
      </w:r>
    </w:p>
    <w:p w14:paraId="4056BCED" w14:textId="77777777" w:rsidR="008919AF" w:rsidRPr="008919AF" w:rsidRDefault="008919AF" w:rsidP="008919AF">
      <w:pPr>
        <w:pStyle w:val="17PRIL-header-2"/>
        <w:spacing w:before="0" w:after="0" w:line="240" w:lineRule="auto"/>
        <w:ind w:left="0" w:right="0"/>
        <w:rPr>
          <w:rFonts w:ascii="Times New Roman" w:hAnsi="Times New Roman" w:cs="Times New Roman"/>
          <w:b/>
          <w:color w:val="auto"/>
        </w:rPr>
      </w:pPr>
    </w:p>
    <w:tbl>
      <w:tblPr>
        <w:tblStyle w:val="a4"/>
        <w:tblW w:w="0" w:type="auto"/>
        <w:tblLayout w:type="fixed"/>
        <w:tblLook w:val="0000" w:firstRow="0" w:lastRow="0" w:firstColumn="0" w:lastColumn="0" w:noHBand="0" w:noVBand="0"/>
      </w:tblPr>
      <w:tblGrid>
        <w:gridCol w:w="1018"/>
        <w:gridCol w:w="7303"/>
        <w:gridCol w:w="1128"/>
      </w:tblGrid>
      <w:tr w:rsidR="008919AF" w:rsidRPr="00850FE9" w14:paraId="22020450" w14:textId="77777777" w:rsidTr="008919AF">
        <w:trPr>
          <w:trHeight w:val="61"/>
        </w:trPr>
        <w:tc>
          <w:tcPr>
            <w:tcW w:w="1018" w:type="dxa"/>
            <w:vAlign w:val="center"/>
          </w:tcPr>
          <w:p w14:paraId="5A9A94E1" w14:textId="77777777" w:rsidR="008919AF" w:rsidRPr="00850FE9" w:rsidRDefault="008919AF" w:rsidP="008919AF">
            <w:pPr>
              <w:pStyle w:val="12TABL-hroom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0FE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7303" w:type="dxa"/>
            <w:vAlign w:val="center"/>
          </w:tcPr>
          <w:p w14:paraId="774E7232" w14:textId="77777777" w:rsidR="008919AF" w:rsidRPr="00850FE9" w:rsidRDefault="008919AF" w:rsidP="008919AF">
            <w:pPr>
              <w:pStyle w:val="12TABL-hroom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0FE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Содержание программы</w:t>
            </w:r>
          </w:p>
        </w:tc>
        <w:tc>
          <w:tcPr>
            <w:tcW w:w="1128" w:type="dxa"/>
            <w:vAlign w:val="center"/>
          </w:tcPr>
          <w:p w14:paraId="177FEF0A" w14:textId="77777777" w:rsidR="008919AF" w:rsidRPr="00850FE9" w:rsidRDefault="008919AF" w:rsidP="008919AF">
            <w:pPr>
              <w:pStyle w:val="12TABL-hroom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0FE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Объем, часов</w:t>
            </w:r>
          </w:p>
        </w:tc>
      </w:tr>
      <w:tr w:rsidR="008919AF" w:rsidRPr="00850FE9" w14:paraId="06DC5EB5" w14:textId="77777777" w:rsidTr="008919AF">
        <w:trPr>
          <w:trHeight w:val="61"/>
        </w:trPr>
        <w:tc>
          <w:tcPr>
            <w:tcW w:w="1018" w:type="dxa"/>
          </w:tcPr>
          <w:p w14:paraId="426C34F3" w14:textId="77777777" w:rsidR="008919AF" w:rsidRPr="00850FE9" w:rsidRDefault="008919AF" w:rsidP="008919AF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0FE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303" w:type="dxa"/>
          </w:tcPr>
          <w:p w14:paraId="4C38177B" w14:textId="77777777" w:rsidR="008919AF" w:rsidRPr="00850FE9" w:rsidRDefault="008919AF" w:rsidP="008919AF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0FE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Сведения об организации. Политика и цели работодателя в области охраны труда</w:t>
            </w:r>
          </w:p>
        </w:tc>
        <w:tc>
          <w:tcPr>
            <w:tcW w:w="1128" w:type="dxa"/>
          </w:tcPr>
          <w:p w14:paraId="1EE9B548" w14:textId="77777777" w:rsidR="008919AF" w:rsidRPr="00850FE9" w:rsidRDefault="008919AF" w:rsidP="008919AF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0FE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0,25</w:t>
            </w:r>
          </w:p>
        </w:tc>
      </w:tr>
      <w:tr w:rsidR="008919AF" w:rsidRPr="00850FE9" w14:paraId="417EB0E3" w14:textId="77777777" w:rsidTr="008919AF">
        <w:trPr>
          <w:trHeight w:val="61"/>
        </w:trPr>
        <w:tc>
          <w:tcPr>
            <w:tcW w:w="1018" w:type="dxa"/>
          </w:tcPr>
          <w:p w14:paraId="4F29E72C" w14:textId="77777777" w:rsidR="008919AF" w:rsidRPr="00850FE9" w:rsidRDefault="008919AF" w:rsidP="008919AF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0FE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303" w:type="dxa"/>
          </w:tcPr>
          <w:p w14:paraId="15965D47" w14:textId="77777777" w:rsidR="008919AF" w:rsidRPr="00850FE9" w:rsidRDefault="008919AF" w:rsidP="008919AF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0FE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Общие правила поведения работающих на территории организации в производственных и вспомогательных помещениях. Источники опасности, действующие на всех работников, находящихся на территории организации</w:t>
            </w:r>
          </w:p>
        </w:tc>
        <w:tc>
          <w:tcPr>
            <w:tcW w:w="1128" w:type="dxa"/>
          </w:tcPr>
          <w:p w14:paraId="44851B8C" w14:textId="77777777" w:rsidR="008919AF" w:rsidRPr="00850FE9" w:rsidRDefault="008919AF" w:rsidP="008919AF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0FE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0,25</w:t>
            </w:r>
          </w:p>
        </w:tc>
      </w:tr>
      <w:tr w:rsidR="008919AF" w:rsidRPr="00850FE9" w14:paraId="330909C7" w14:textId="77777777" w:rsidTr="008919AF">
        <w:trPr>
          <w:trHeight w:val="61"/>
        </w:trPr>
        <w:tc>
          <w:tcPr>
            <w:tcW w:w="1018" w:type="dxa"/>
          </w:tcPr>
          <w:p w14:paraId="3454C4F0" w14:textId="77777777" w:rsidR="008919AF" w:rsidRPr="00850FE9" w:rsidRDefault="008919AF" w:rsidP="008919AF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0FE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303" w:type="dxa"/>
          </w:tcPr>
          <w:p w14:paraId="3314082D" w14:textId="77777777" w:rsidR="008919AF" w:rsidRPr="00850FE9" w:rsidRDefault="008919AF" w:rsidP="008919AF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0FE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Расположение основных служб, вспомогательных помещений. Средства обеспечения производственной санитарии и личной гигиены</w:t>
            </w:r>
          </w:p>
        </w:tc>
        <w:tc>
          <w:tcPr>
            <w:tcW w:w="1128" w:type="dxa"/>
          </w:tcPr>
          <w:p w14:paraId="228A69C9" w14:textId="77777777" w:rsidR="008919AF" w:rsidRPr="00850FE9" w:rsidRDefault="008919AF" w:rsidP="008919AF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0FE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0,25</w:t>
            </w:r>
          </w:p>
        </w:tc>
      </w:tr>
      <w:tr w:rsidR="008919AF" w:rsidRPr="00850FE9" w14:paraId="4EEA9C49" w14:textId="77777777" w:rsidTr="008919AF">
        <w:trPr>
          <w:trHeight w:val="61"/>
        </w:trPr>
        <w:tc>
          <w:tcPr>
            <w:tcW w:w="1018" w:type="dxa"/>
          </w:tcPr>
          <w:p w14:paraId="7CC8F540" w14:textId="77777777" w:rsidR="008919AF" w:rsidRPr="00850FE9" w:rsidRDefault="008919AF" w:rsidP="008919AF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0FE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303" w:type="dxa"/>
          </w:tcPr>
          <w:p w14:paraId="44758FE9" w14:textId="77777777" w:rsidR="008919AF" w:rsidRPr="00850FE9" w:rsidRDefault="008919AF" w:rsidP="008919AF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0FE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Информация о безопасных методах и приемах выполнения работ</w:t>
            </w:r>
          </w:p>
        </w:tc>
        <w:tc>
          <w:tcPr>
            <w:tcW w:w="1128" w:type="dxa"/>
          </w:tcPr>
          <w:p w14:paraId="6D1EBAA1" w14:textId="77777777" w:rsidR="008919AF" w:rsidRPr="00850FE9" w:rsidRDefault="008919AF" w:rsidP="008919AF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0FE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0,25</w:t>
            </w:r>
          </w:p>
        </w:tc>
      </w:tr>
      <w:tr w:rsidR="008919AF" w:rsidRPr="00850FE9" w14:paraId="0499DCE0" w14:textId="77777777" w:rsidTr="008919AF">
        <w:trPr>
          <w:trHeight w:val="61"/>
        </w:trPr>
        <w:tc>
          <w:tcPr>
            <w:tcW w:w="1018" w:type="dxa"/>
          </w:tcPr>
          <w:p w14:paraId="197A88A5" w14:textId="77777777" w:rsidR="008919AF" w:rsidRPr="00850FE9" w:rsidRDefault="008919AF" w:rsidP="008919AF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0FE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303" w:type="dxa"/>
          </w:tcPr>
          <w:p w14:paraId="0CD8D98B" w14:textId="77777777" w:rsidR="008919AF" w:rsidRPr="00850FE9" w:rsidRDefault="008919AF" w:rsidP="008919AF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0FE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Обстоятельства и причины отдельных характерных несчастных </w:t>
            </w:r>
            <w:r w:rsidRPr="00850FE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случаев на производстве, аварий, пожаров, происшедших на аналогичных производствах из­за нарушения требований охраны труда</w:t>
            </w:r>
          </w:p>
        </w:tc>
        <w:tc>
          <w:tcPr>
            <w:tcW w:w="1128" w:type="dxa"/>
          </w:tcPr>
          <w:p w14:paraId="761E546D" w14:textId="77777777" w:rsidR="008919AF" w:rsidRPr="00850FE9" w:rsidRDefault="008919AF" w:rsidP="008919AF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0FE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0,25</w:t>
            </w:r>
          </w:p>
        </w:tc>
      </w:tr>
      <w:tr w:rsidR="008919AF" w:rsidRPr="00850FE9" w14:paraId="30731831" w14:textId="77777777" w:rsidTr="008919AF">
        <w:trPr>
          <w:trHeight w:val="61"/>
        </w:trPr>
        <w:tc>
          <w:tcPr>
            <w:tcW w:w="1018" w:type="dxa"/>
          </w:tcPr>
          <w:p w14:paraId="1DBB39D8" w14:textId="77777777" w:rsidR="008919AF" w:rsidRPr="00850FE9" w:rsidRDefault="008919AF" w:rsidP="008919AF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0FE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303" w:type="dxa"/>
          </w:tcPr>
          <w:p w14:paraId="32A6DD59" w14:textId="77777777" w:rsidR="008919AF" w:rsidRPr="00850FE9" w:rsidRDefault="008919AF" w:rsidP="008919AF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0FE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Действия работников при возникновении возможных аварийных ситуаций. Виды сигнализаций и звуковых оповещений при возникновении аварийных ситуаций</w:t>
            </w:r>
          </w:p>
        </w:tc>
        <w:tc>
          <w:tcPr>
            <w:tcW w:w="1128" w:type="dxa"/>
          </w:tcPr>
          <w:p w14:paraId="46867CEB" w14:textId="77777777" w:rsidR="008919AF" w:rsidRPr="00850FE9" w:rsidRDefault="008919AF" w:rsidP="008919AF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0FE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0,25</w:t>
            </w:r>
          </w:p>
        </w:tc>
      </w:tr>
      <w:tr w:rsidR="008919AF" w:rsidRPr="00850FE9" w14:paraId="14B78410" w14:textId="77777777" w:rsidTr="008919AF">
        <w:trPr>
          <w:trHeight w:val="61"/>
        </w:trPr>
        <w:tc>
          <w:tcPr>
            <w:tcW w:w="1018" w:type="dxa"/>
          </w:tcPr>
          <w:p w14:paraId="4A73DAF4" w14:textId="77777777" w:rsidR="008919AF" w:rsidRPr="00850FE9" w:rsidRDefault="008919AF" w:rsidP="008919AF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0FE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7303" w:type="dxa"/>
          </w:tcPr>
          <w:p w14:paraId="59A3A399" w14:textId="77777777" w:rsidR="008919AF" w:rsidRPr="00850FE9" w:rsidRDefault="008919AF" w:rsidP="008919AF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0FE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Оказание первой помощи пострадавшим</w:t>
            </w:r>
          </w:p>
        </w:tc>
        <w:tc>
          <w:tcPr>
            <w:tcW w:w="1128" w:type="dxa"/>
          </w:tcPr>
          <w:p w14:paraId="75C80011" w14:textId="77777777" w:rsidR="008919AF" w:rsidRPr="00850FE9" w:rsidRDefault="008919AF" w:rsidP="008919AF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0FE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0,25</w:t>
            </w:r>
          </w:p>
        </w:tc>
      </w:tr>
      <w:tr w:rsidR="008919AF" w:rsidRPr="00850FE9" w14:paraId="754AFAFC" w14:textId="77777777" w:rsidTr="008919AF">
        <w:trPr>
          <w:trHeight w:val="61"/>
        </w:trPr>
        <w:tc>
          <w:tcPr>
            <w:tcW w:w="8321" w:type="dxa"/>
            <w:gridSpan w:val="2"/>
          </w:tcPr>
          <w:p w14:paraId="5F522544" w14:textId="77777777" w:rsidR="008919AF" w:rsidRPr="00850FE9" w:rsidRDefault="008919AF" w:rsidP="008919AF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0FE9">
              <w:rPr>
                <w:rStyle w:val="Bold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Итого</w:t>
            </w:r>
          </w:p>
        </w:tc>
        <w:tc>
          <w:tcPr>
            <w:tcW w:w="1128" w:type="dxa"/>
          </w:tcPr>
          <w:p w14:paraId="6D6C782B" w14:textId="77777777" w:rsidR="008919AF" w:rsidRPr="00850FE9" w:rsidRDefault="008919AF" w:rsidP="008919AF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0FE9">
              <w:rPr>
                <w:rStyle w:val="Bold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1,75</w:t>
            </w:r>
          </w:p>
        </w:tc>
      </w:tr>
    </w:tbl>
    <w:p w14:paraId="588B8F01" w14:textId="77777777" w:rsidR="008919AF" w:rsidRDefault="008919AF" w:rsidP="008919AF">
      <w:pPr>
        <w:pStyle w:val="17PRIL-header-2"/>
        <w:spacing w:before="0" w:after="0" w:line="240" w:lineRule="auto"/>
        <w:ind w:left="0" w:right="0" w:firstLine="510"/>
        <w:jc w:val="both"/>
        <w:rPr>
          <w:rFonts w:ascii="Times New Roman" w:hAnsi="Times New Roman" w:cs="Times New Roman"/>
          <w:color w:val="auto"/>
        </w:rPr>
      </w:pPr>
    </w:p>
    <w:p w14:paraId="7CFA0422" w14:textId="77777777" w:rsidR="008919AF" w:rsidRPr="00850FE9" w:rsidRDefault="008919AF" w:rsidP="008919AF">
      <w:pPr>
        <w:pStyle w:val="17PRIL-header-2"/>
        <w:spacing w:before="0" w:after="0" w:line="240" w:lineRule="auto"/>
        <w:ind w:left="0" w:right="0" w:firstLine="510"/>
        <w:jc w:val="both"/>
        <w:rPr>
          <w:rFonts w:ascii="Times New Roman" w:hAnsi="Times New Roman" w:cs="Times New Roman"/>
          <w:color w:val="auto"/>
        </w:rPr>
      </w:pPr>
    </w:p>
    <w:p w14:paraId="1E7D8656" w14:textId="77777777" w:rsidR="008919AF" w:rsidRPr="008919AF" w:rsidRDefault="008919AF" w:rsidP="008919AF">
      <w:pPr>
        <w:pStyle w:val="17PRIL-header-2"/>
        <w:spacing w:before="0" w:after="0" w:line="240" w:lineRule="auto"/>
        <w:ind w:left="0" w:right="0" w:firstLine="510"/>
        <w:rPr>
          <w:rFonts w:ascii="Times New Roman" w:hAnsi="Times New Roman" w:cs="Times New Roman"/>
          <w:b/>
          <w:color w:val="auto"/>
        </w:rPr>
      </w:pPr>
      <w:r w:rsidRPr="008919AF">
        <w:rPr>
          <w:rFonts w:ascii="Times New Roman" w:hAnsi="Times New Roman" w:cs="Times New Roman"/>
          <w:b/>
          <w:color w:val="auto"/>
        </w:rPr>
        <w:t>2. Текстовая часть вводного инструктажа по охране труда для работников, которые освобождены от первичного инструктажа на рабочем месте</w:t>
      </w:r>
    </w:p>
    <w:p w14:paraId="50975FFE" w14:textId="77777777" w:rsidR="008919AF" w:rsidRDefault="008919AF" w:rsidP="008919AF">
      <w:pPr>
        <w:pStyle w:val="17PRIL-1st"/>
        <w:spacing w:line="240" w:lineRule="auto"/>
        <w:ind w:left="0" w:right="0" w:firstLine="510"/>
        <w:rPr>
          <w:rStyle w:val="Bold"/>
          <w:rFonts w:ascii="Times New Roman" w:hAnsi="Times New Roman" w:cs="Times New Roman"/>
          <w:bCs/>
          <w:color w:val="auto"/>
          <w:sz w:val="24"/>
          <w:szCs w:val="24"/>
        </w:rPr>
      </w:pPr>
    </w:p>
    <w:p w14:paraId="5A4A6971" w14:textId="77777777" w:rsidR="008919AF" w:rsidRPr="00850FE9" w:rsidRDefault="008919AF" w:rsidP="008919AF">
      <w:pPr>
        <w:pStyle w:val="17PRIL-1st"/>
        <w:spacing w:line="240" w:lineRule="auto"/>
        <w:ind w:left="0" w:right="0" w:firstLine="510"/>
        <w:rPr>
          <w:rStyle w:val="Bold"/>
          <w:rFonts w:ascii="Times New Roman" w:hAnsi="Times New Roman" w:cs="Times New Roman"/>
          <w:bCs/>
          <w:color w:val="auto"/>
          <w:sz w:val="24"/>
          <w:szCs w:val="24"/>
        </w:rPr>
      </w:pPr>
      <w:r w:rsidRPr="00850FE9">
        <w:rPr>
          <w:rStyle w:val="Bold"/>
          <w:rFonts w:ascii="Times New Roman" w:hAnsi="Times New Roman" w:cs="Times New Roman"/>
          <w:bCs/>
          <w:color w:val="auto"/>
          <w:sz w:val="24"/>
          <w:szCs w:val="24"/>
        </w:rPr>
        <w:t>Тема 1. Сведения об организации. Политика и цели работодателя в области охраны труда</w:t>
      </w:r>
    </w:p>
    <w:p w14:paraId="73BBE98B" w14:textId="77777777" w:rsidR="008919AF" w:rsidRPr="00850FE9" w:rsidRDefault="008919AF" w:rsidP="008919AF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color w:val="auto"/>
          <w:sz w:val="24"/>
          <w:szCs w:val="24"/>
        </w:rPr>
      </w:pPr>
      <w:r w:rsidRPr="00850FE9">
        <w:rPr>
          <w:rFonts w:ascii="Times New Roman" w:hAnsi="Times New Roman" w:cs="Times New Roman"/>
          <w:color w:val="auto"/>
          <w:sz w:val="24"/>
          <w:szCs w:val="24"/>
        </w:rPr>
        <w:t>1.1. Общие сведения о предприятии, численности работников, рассказать о характерных особенностях производства.</w:t>
      </w:r>
    </w:p>
    <w:p w14:paraId="0AFB5D01" w14:textId="77777777" w:rsidR="008919AF" w:rsidRPr="00850FE9" w:rsidRDefault="008919AF" w:rsidP="008919AF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color w:val="auto"/>
          <w:sz w:val="24"/>
          <w:szCs w:val="24"/>
        </w:rPr>
      </w:pPr>
      <w:r w:rsidRPr="00850FE9">
        <w:rPr>
          <w:rFonts w:ascii="Times New Roman" w:hAnsi="Times New Roman" w:cs="Times New Roman"/>
          <w:color w:val="auto"/>
          <w:sz w:val="24"/>
          <w:szCs w:val="24"/>
        </w:rPr>
        <w:t>1.2. Под рабочим местом понимается та обстановка, в которой работающий выполняет производственные операции. Для каждого вида существуют свои требования к организации рабочего места. Однако общими требованиями всегда остаются: оборудование опасных для работающего зон необходимыми ограждениями, защитными устройствами и приспособлениями, надлежащее освещение, вентиляция, соответствующая температура воздуха, устранение помех в выполнении рабочих операций.</w:t>
      </w:r>
    </w:p>
    <w:p w14:paraId="682BAB3B" w14:textId="77777777" w:rsidR="008919AF" w:rsidRPr="00850FE9" w:rsidRDefault="008919AF" w:rsidP="008919AF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color w:val="auto"/>
          <w:sz w:val="24"/>
          <w:szCs w:val="24"/>
        </w:rPr>
      </w:pPr>
      <w:r w:rsidRPr="00850FE9">
        <w:rPr>
          <w:rFonts w:ascii="Times New Roman" w:hAnsi="Times New Roman" w:cs="Times New Roman"/>
          <w:color w:val="auto"/>
          <w:sz w:val="24"/>
          <w:szCs w:val="24"/>
        </w:rPr>
        <w:t>1.3. Политика в области охраны труда (далее – Политика по охране труда) является публичной документированной декларацией о намерении и гарантированном выполнении обязанностей по соблюдению государственных нормативных требований охраны труда и добровольно принятых на себя обязательств.</w:t>
      </w:r>
    </w:p>
    <w:p w14:paraId="6E54D54A" w14:textId="77777777" w:rsidR="008919AF" w:rsidRPr="00850FE9" w:rsidRDefault="008919AF" w:rsidP="008919AF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color w:val="auto"/>
          <w:sz w:val="24"/>
          <w:szCs w:val="24"/>
        </w:rPr>
      </w:pPr>
      <w:r w:rsidRPr="00850FE9">
        <w:rPr>
          <w:rFonts w:ascii="Times New Roman" w:hAnsi="Times New Roman" w:cs="Times New Roman"/>
          <w:color w:val="auto"/>
          <w:sz w:val="24"/>
          <w:szCs w:val="24"/>
        </w:rPr>
        <w:t>1.4. В политике ООО «Гамма» излагаются цели и мероприятия, направленные на сохранение жизни и здоровья работников</w:t>
      </w:r>
    </w:p>
    <w:p w14:paraId="47877670" w14:textId="77777777" w:rsidR="008919AF" w:rsidRPr="00850FE9" w:rsidRDefault="008919AF" w:rsidP="008919AF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color w:val="auto"/>
          <w:sz w:val="24"/>
          <w:szCs w:val="24"/>
        </w:rPr>
      </w:pPr>
      <w:r w:rsidRPr="00850FE9">
        <w:rPr>
          <w:rFonts w:ascii="Times New Roman" w:hAnsi="Times New Roman" w:cs="Times New Roman"/>
          <w:color w:val="auto"/>
          <w:sz w:val="24"/>
          <w:szCs w:val="24"/>
        </w:rPr>
        <w:t>1.5. Политика по охране труда ежегодно обсуждается и пересматривается руководством ООО «Гамма».</w:t>
      </w:r>
    </w:p>
    <w:p w14:paraId="32D77896" w14:textId="77777777" w:rsidR="008919AF" w:rsidRPr="00850FE9" w:rsidRDefault="008919AF" w:rsidP="008919AF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color w:val="auto"/>
          <w:sz w:val="24"/>
          <w:szCs w:val="24"/>
        </w:rPr>
      </w:pPr>
      <w:r w:rsidRPr="00850FE9">
        <w:rPr>
          <w:rFonts w:ascii="Times New Roman" w:hAnsi="Times New Roman" w:cs="Times New Roman"/>
          <w:color w:val="auto"/>
          <w:sz w:val="24"/>
          <w:szCs w:val="24"/>
        </w:rPr>
        <w:t>1.6. Политика по охране труда:</w:t>
      </w:r>
    </w:p>
    <w:p w14:paraId="0F39DA6D" w14:textId="77777777" w:rsidR="008919AF" w:rsidRPr="00850FE9" w:rsidRDefault="008919AF" w:rsidP="008919AF">
      <w:pPr>
        <w:pStyle w:val="17PRIL-bull-1"/>
        <w:numPr>
          <w:ilvl w:val="0"/>
          <w:numId w:val="1"/>
        </w:numPr>
        <w:spacing w:line="240" w:lineRule="auto"/>
        <w:ind w:right="0"/>
        <w:rPr>
          <w:rFonts w:ascii="Times New Roman" w:hAnsi="Times New Roman" w:cs="Times New Roman"/>
          <w:color w:val="auto"/>
          <w:sz w:val="24"/>
          <w:szCs w:val="24"/>
        </w:rPr>
      </w:pPr>
      <w:r w:rsidRPr="00850FE9">
        <w:rPr>
          <w:rFonts w:ascii="Times New Roman" w:hAnsi="Times New Roman" w:cs="Times New Roman"/>
          <w:color w:val="auto"/>
          <w:sz w:val="24"/>
          <w:szCs w:val="24"/>
        </w:rPr>
        <w:t>направлена на сохранение жизни и здоровья работников в процессе их трудовой деятельности;</w:t>
      </w:r>
    </w:p>
    <w:p w14:paraId="397D4976" w14:textId="77777777" w:rsidR="008919AF" w:rsidRPr="00850FE9" w:rsidRDefault="008919AF" w:rsidP="008919AF">
      <w:pPr>
        <w:pStyle w:val="17PRIL-bull-1"/>
        <w:numPr>
          <w:ilvl w:val="0"/>
          <w:numId w:val="1"/>
        </w:numPr>
        <w:spacing w:line="240" w:lineRule="auto"/>
        <w:ind w:right="0"/>
        <w:rPr>
          <w:rFonts w:ascii="Times New Roman" w:hAnsi="Times New Roman" w:cs="Times New Roman"/>
          <w:color w:val="auto"/>
          <w:sz w:val="24"/>
          <w:szCs w:val="24"/>
        </w:rPr>
      </w:pPr>
      <w:r w:rsidRPr="00850FE9">
        <w:rPr>
          <w:rFonts w:ascii="Times New Roman" w:hAnsi="Times New Roman" w:cs="Times New Roman"/>
          <w:color w:val="auto"/>
          <w:sz w:val="24"/>
          <w:szCs w:val="24"/>
        </w:rPr>
        <w:t>направлена на обеспечение безопасных условий труда, управление рисками производственного травматизма и профессиональной заболеваемости;</w:t>
      </w:r>
    </w:p>
    <w:p w14:paraId="167800BF" w14:textId="77777777" w:rsidR="008919AF" w:rsidRPr="00850FE9" w:rsidRDefault="008919AF" w:rsidP="008919AF">
      <w:pPr>
        <w:pStyle w:val="17PRIL-bull-1"/>
        <w:numPr>
          <w:ilvl w:val="0"/>
          <w:numId w:val="1"/>
        </w:numPr>
        <w:spacing w:line="240" w:lineRule="auto"/>
        <w:ind w:right="0"/>
        <w:rPr>
          <w:rFonts w:ascii="Times New Roman" w:hAnsi="Times New Roman" w:cs="Times New Roman"/>
          <w:color w:val="auto"/>
          <w:sz w:val="24"/>
          <w:szCs w:val="24"/>
        </w:rPr>
      </w:pPr>
      <w:r w:rsidRPr="00850FE9">
        <w:rPr>
          <w:rFonts w:ascii="Times New Roman" w:hAnsi="Times New Roman" w:cs="Times New Roman"/>
          <w:color w:val="auto"/>
          <w:sz w:val="24"/>
          <w:szCs w:val="24"/>
        </w:rPr>
        <w:t>соответствует специфике экономической деятельности и организации работ у работодателя, особенностям профессиональных рисков и возможностям управления охраной труда;</w:t>
      </w:r>
    </w:p>
    <w:p w14:paraId="14C160CD" w14:textId="77777777" w:rsidR="008919AF" w:rsidRPr="00850FE9" w:rsidRDefault="008919AF" w:rsidP="008919AF">
      <w:pPr>
        <w:pStyle w:val="17PRIL-bull-1"/>
        <w:numPr>
          <w:ilvl w:val="0"/>
          <w:numId w:val="1"/>
        </w:numPr>
        <w:spacing w:line="240" w:lineRule="auto"/>
        <w:ind w:right="0"/>
        <w:rPr>
          <w:rFonts w:ascii="Times New Roman" w:hAnsi="Times New Roman" w:cs="Times New Roman"/>
          <w:color w:val="auto"/>
          <w:sz w:val="24"/>
          <w:szCs w:val="24"/>
        </w:rPr>
      </w:pPr>
      <w:r w:rsidRPr="00850FE9">
        <w:rPr>
          <w:rFonts w:ascii="Times New Roman" w:hAnsi="Times New Roman" w:cs="Times New Roman"/>
          <w:color w:val="auto"/>
          <w:sz w:val="24"/>
          <w:szCs w:val="24"/>
        </w:rPr>
        <w:t>отражает цели в области охраны труда;</w:t>
      </w:r>
    </w:p>
    <w:p w14:paraId="59AB61E7" w14:textId="77777777" w:rsidR="008919AF" w:rsidRPr="00850FE9" w:rsidRDefault="008919AF" w:rsidP="008919AF">
      <w:pPr>
        <w:pStyle w:val="17PRIL-bull-1"/>
        <w:numPr>
          <w:ilvl w:val="0"/>
          <w:numId w:val="1"/>
        </w:numPr>
        <w:spacing w:line="240" w:lineRule="auto"/>
        <w:ind w:right="0"/>
        <w:rPr>
          <w:rFonts w:ascii="Times New Roman" w:hAnsi="Times New Roman" w:cs="Times New Roman"/>
          <w:color w:val="auto"/>
          <w:sz w:val="24"/>
          <w:szCs w:val="24"/>
        </w:rPr>
      </w:pPr>
      <w:r w:rsidRPr="00850FE9">
        <w:rPr>
          <w:rFonts w:ascii="Times New Roman" w:hAnsi="Times New Roman" w:cs="Times New Roman"/>
          <w:color w:val="auto"/>
          <w:sz w:val="24"/>
          <w:szCs w:val="24"/>
        </w:rPr>
        <w:t>включает обязательства работодателя по устранению опасностей и снижению уровней профессиональных рисков на рабочих местах;</w:t>
      </w:r>
    </w:p>
    <w:p w14:paraId="1ED7B50F" w14:textId="77777777" w:rsidR="008919AF" w:rsidRPr="00850FE9" w:rsidRDefault="008919AF" w:rsidP="008919AF">
      <w:pPr>
        <w:pStyle w:val="17PRIL-bull-1"/>
        <w:numPr>
          <w:ilvl w:val="0"/>
          <w:numId w:val="1"/>
        </w:numPr>
        <w:spacing w:line="240" w:lineRule="auto"/>
        <w:ind w:right="0"/>
        <w:rPr>
          <w:rFonts w:ascii="Times New Roman" w:hAnsi="Times New Roman" w:cs="Times New Roman"/>
          <w:color w:val="auto"/>
          <w:sz w:val="24"/>
          <w:szCs w:val="24"/>
        </w:rPr>
      </w:pPr>
      <w:r w:rsidRPr="00850FE9">
        <w:rPr>
          <w:rFonts w:ascii="Times New Roman" w:hAnsi="Times New Roman" w:cs="Times New Roman"/>
          <w:color w:val="auto"/>
          <w:sz w:val="24"/>
          <w:szCs w:val="24"/>
        </w:rPr>
        <w:t>включает обязательство работодателя совершенствовать СУОТ;</w:t>
      </w:r>
    </w:p>
    <w:p w14:paraId="5449C7A1" w14:textId="77777777" w:rsidR="008919AF" w:rsidRPr="00850FE9" w:rsidRDefault="008919AF" w:rsidP="008919AF">
      <w:pPr>
        <w:pStyle w:val="17PRIL-bull-1"/>
        <w:numPr>
          <w:ilvl w:val="0"/>
          <w:numId w:val="1"/>
        </w:numPr>
        <w:spacing w:line="240" w:lineRule="auto"/>
        <w:ind w:right="0"/>
        <w:rPr>
          <w:rFonts w:ascii="Times New Roman" w:hAnsi="Times New Roman" w:cs="Times New Roman"/>
          <w:color w:val="auto"/>
          <w:sz w:val="24"/>
          <w:szCs w:val="24"/>
        </w:rPr>
      </w:pPr>
      <w:r w:rsidRPr="00850FE9">
        <w:rPr>
          <w:rFonts w:ascii="Times New Roman" w:hAnsi="Times New Roman" w:cs="Times New Roman"/>
          <w:color w:val="auto"/>
          <w:sz w:val="24"/>
          <w:szCs w:val="24"/>
        </w:rPr>
        <w:t>учитывает мнение выборного органа первичной профсоюзной организации или иного уполномоченного работниками органа (при наличии).</w:t>
      </w:r>
    </w:p>
    <w:p w14:paraId="2D7C5AC2" w14:textId="77777777" w:rsidR="008919AF" w:rsidRPr="00850FE9" w:rsidRDefault="008919AF" w:rsidP="008919AF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color w:val="auto"/>
          <w:sz w:val="24"/>
          <w:szCs w:val="24"/>
        </w:rPr>
      </w:pPr>
      <w:r w:rsidRPr="00850FE9">
        <w:rPr>
          <w:rFonts w:ascii="Times New Roman" w:hAnsi="Times New Roman" w:cs="Times New Roman"/>
          <w:color w:val="auto"/>
          <w:sz w:val="24"/>
          <w:szCs w:val="24"/>
        </w:rPr>
        <w:t>1.7. Политика по охране труда доступна всем работникам ООО «Гамма», а также иным лицам, находящимся на территории, в зданиях и сооружениях организации.</w:t>
      </w:r>
    </w:p>
    <w:p w14:paraId="16B29434" w14:textId="77777777" w:rsidR="008919AF" w:rsidRDefault="008919AF" w:rsidP="008919AF">
      <w:pPr>
        <w:pStyle w:val="17PRIL-1st"/>
        <w:spacing w:line="240" w:lineRule="auto"/>
        <w:ind w:left="0" w:right="0" w:firstLine="510"/>
        <w:rPr>
          <w:rStyle w:val="Bold"/>
          <w:rFonts w:ascii="Times New Roman" w:hAnsi="Times New Roman" w:cs="Times New Roman"/>
          <w:bCs/>
          <w:color w:val="auto"/>
          <w:sz w:val="24"/>
          <w:szCs w:val="24"/>
        </w:rPr>
      </w:pPr>
    </w:p>
    <w:p w14:paraId="5BEC4C8E" w14:textId="77777777" w:rsidR="008919AF" w:rsidRPr="00850FE9" w:rsidRDefault="008919AF" w:rsidP="008919AF">
      <w:pPr>
        <w:pStyle w:val="17PRIL-1st"/>
        <w:spacing w:line="240" w:lineRule="auto"/>
        <w:ind w:left="0" w:right="0" w:firstLine="510"/>
        <w:rPr>
          <w:rStyle w:val="Bold"/>
          <w:rFonts w:ascii="Times New Roman" w:hAnsi="Times New Roman" w:cs="Times New Roman"/>
          <w:bCs/>
          <w:color w:val="auto"/>
          <w:sz w:val="24"/>
          <w:szCs w:val="24"/>
        </w:rPr>
      </w:pPr>
      <w:r w:rsidRPr="00850FE9">
        <w:rPr>
          <w:rStyle w:val="Bold"/>
          <w:rFonts w:ascii="Times New Roman" w:hAnsi="Times New Roman" w:cs="Times New Roman"/>
          <w:bCs/>
          <w:color w:val="auto"/>
          <w:sz w:val="24"/>
          <w:szCs w:val="24"/>
        </w:rPr>
        <w:lastRenderedPageBreak/>
        <w:t>Тема 2. Общие правила поведения работающих на территории организации в производственных и вспомогательных помещениях. Источники опасности, действующие на всех работников, находящихся на территории организации</w:t>
      </w:r>
    </w:p>
    <w:p w14:paraId="1341D03C" w14:textId="77777777" w:rsidR="008919AF" w:rsidRPr="00850FE9" w:rsidRDefault="008919AF" w:rsidP="008919AF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color w:val="auto"/>
          <w:sz w:val="24"/>
          <w:szCs w:val="24"/>
        </w:rPr>
      </w:pPr>
      <w:r w:rsidRPr="00850FE9">
        <w:rPr>
          <w:rFonts w:ascii="Times New Roman" w:hAnsi="Times New Roman" w:cs="Times New Roman"/>
          <w:color w:val="auto"/>
          <w:sz w:val="24"/>
          <w:szCs w:val="24"/>
        </w:rPr>
        <w:t>2.1. Общие правила поведения работников на территории предприятия устанавливаются Правилами внутреннего распорядка.</w:t>
      </w:r>
    </w:p>
    <w:p w14:paraId="5EDE4FCF" w14:textId="77777777" w:rsidR="008919AF" w:rsidRPr="00850FE9" w:rsidRDefault="008919AF" w:rsidP="008919AF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color w:val="auto"/>
          <w:sz w:val="24"/>
          <w:szCs w:val="24"/>
        </w:rPr>
      </w:pPr>
      <w:r w:rsidRPr="00850FE9">
        <w:rPr>
          <w:rFonts w:ascii="Times New Roman" w:hAnsi="Times New Roman" w:cs="Times New Roman"/>
          <w:color w:val="auto"/>
          <w:sz w:val="24"/>
          <w:szCs w:val="24"/>
        </w:rPr>
        <w:t>Работники обязаны соблюдать правила и инструкции по охране труда, инструкции по эксплуатации на машины и оборудование.</w:t>
      </w:r>
    </w:p>
    <w:p w14:paraId="11A89304" w14:textId="77777777" w:rsidR="008919AF" w:rsidRPr="00850FE9" w:rsidRDefault="008919AF" w:rsidP="008919AF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color w:val="auto"/>
          <w:sz w:val="24"/>
          <w:szCs w:val="24"/>
        </w:rPr>
      </w:pPr>
      <w:r w:rsidRPr="00850FE9">
        <w:rPr>
          <w:rFonts w:ascii="Times New Roman" w:hAnsi="Times New Roman" w:cs="Times New Roman"/>
          <w:color w:val="auto"/>
          <w:sz w:val="24"/>
          <w:szCs w:val="24"/>
        </w:rPr>
        <w:t>Обеспечение безопасности от несанкционированных действий персонала и посторонних лиц.</w:t>
      </w:r>
    </w:p>
    <w:p w14:paraId="0B1CB9A1" w14:textId="77777777" w:rsidR="008919AF" w:rsidRPr="00850FE9" w:rsidRDefault="008919AF" w:rsidP="008919AF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color w:val="auto"/>
          <w:sz w:val="24"/>
          <w:szCs w:val="24"/>
        </w:rPr>
      </w:pPr>
      <w:r w:rsidRPr="00850FE9">
        <w:rPr>
          <w:rFonts w:ascii="Times New Roman" w:hAnsi="Times New Roman" w:cs="Times New Roman"/>
          <w:color w:val="auto"/>
          <w:sz w:val="24"/>
          <w:szCs w:val="24"/>
        </w:rPr>
        <w:t>Правила перемещения в помещениях, коридорах, на лестничных маршах, а также складах и территориях организации. Порядок пользования установленными проходами. Запрещение загромождать проходы к пультам управления, рубильникам, пути эвакуации и другие проходы материалами, оборудованием, инструментами, приспособлениями и пр.</w:t>
      </w:r>
    </w:p>
    <w:p w14:paraId="6809F94D" w14:textId="77777777" w:rsidR="008919AF" w:rsidRPr="00850FE9" w:rsidRDefault="008919AF" w:rsidP="008919AF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color w:val="auto"/>
          <w:sz w:val="24"/>
          <w:szCs w:val="24"/>
        </w:rPr>
      </w:pPr>
      <w:r w:rsidRPr="00850FE9">
        <w:rPr>
          <w:rFonts w:ascii="Times New Roman" w:hAnsi="Times New Roman" w:cs="Times New Roman"/>
          <w:color w:val="auto"/>
          <w:sz w:val="24"/>
          <w:szCs w:val="24"/>
        </w:rPr>
        <w:t>Требования к выполнению работником всех операций в соответствии с производственной инструкцией, технической и технологической документацией, инструкциями по эксплуатации оборудования, инструкциями и правилами по охране труда.</w:t>
      </w:r>
    </w:p>
    <w:p w14:paraId="61ADF86E" w14:textId="77777777" w:rsidR="008919AF" w:rsidRPr="00850FE9" w:rsidRDefault="008919AF" w:rsidP="008919AF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color w:val="auto"/>
          <w:sz w:val="24"/>
          <w:szCs w:val="24"/>
        </w:rPr>
      </w:pPr>
      <w:r w:rsidRPr="00850FE9">
        <w:rPr>
          <w:rFonts w:ascii="Times New Roman" w:hAnsi="Times New Roman" w:cs="Times New Roman"/>
          <w:color w:val="auto"/>
          <w:sz w:val="24"/>
          <w:szCs w:val="24"/>
        </w:rPr>
        <w:t>2.2. Требования безопасности при выполнении работником своих обязанностей. Действия, которые запрещены работнику во время выполнения работы. Требования охраны труда, обязательные к выполнению работником, до начала работы, во время работы, после работы.</w:t>
      </w:r>
    </w:p>
    <w:p w14:paraId="6A207EA8" w14:textId="77777777" w:rsidR="008919AF" w:rsidRPr="00850FE9" w:rsidRDefault="008919AF" w:rsidP="008919AF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color w:val="auto"/>
          <w:sz w:val="24"/>
          <w:szCs w:val="24"/>
        </w:rPr>
      </w:pPr>
      <w:r w:rsidRPr="00850FE9">
        <w:rPr>
          <w:rFonts w:ascii="Times New Roman" w:hAnsi="Times New Roman" w:cs="Times New Roman"/>
          <w:color w:val="auto"/>
          <w:sz w:val="24"/>
          <w:szCs w:val="24"/>
        </w:rPr>
        <w:t>2.3. Источники опасности, действующие на всех работников, находящихся на территории организации:</w:t>
      </w:r>
    </w:p>
    <w:p w14:paraId="7BA7E60B" w14:textId="77777777" w:rsidR="008919AF" w:rsidRPr="00850FE9" w:rsidRDefault="008919AF" w:rsidP="008919AF">
      <w:pPr>
        <w:pStyle w:val="17PRIL-bull-1"/>
        <w:spacing w:line="240" w:lineRule="auto"/>
        <w:ind w:left="0" w:right="0" w:firstLine="510"/>
        <w:rPr>
          <w:rFonts w:ascii="Times New Roman" w:hAnsi="Times New Roman" w:cs="Times New Roman"/>
          <w:color w:val="auto"/>
          <w:sz w:val="24"/>
          <w:szCs w:val="24"/>
        </w:rPr>
      </w:pPr>
      <w:r w:rsidRPr="00850FE9">
        <w:rPr>
          <w:rFonts w:ascii="Times New Roman" w:hAnsi="Times New Roman" w:cs="Times New Roman"/>
          <w:color w:val="auto"/>
          <w:sz w:val="24"/>
          <w:szCs w:val="24"/>
        </w:rPr>
        <w:t>скользкие, обледенелые, зажиренные, мокрые опорные поверхности;</w:t>
      </w:r>
    </w:p>
    <w:p w14:paraId="73312D3A" w14:textId="77777777" w:rsidR="008919AF" w:rsidRPr="00850FE9" w:rsidRDefault="008919AF" w:rsidP="008919AF">
      <w:pPr>
        <w:pStyle w:val="17PRIL-bull-1"/>
        <w:spacing w:line="240" w:lineRule="auto"/>
        <w:ind w:left="0" w:right="0" w:firstLine="510"/>
        <w:rPr>
          <w:rFonts w:ascii="Times New Roman" w:hAnsi="Times New Roman" w:cs="Times New Roman"/>
          <w:color w:val="auto"/>
          <w:sz w:val="24"/>
          <w:szCs w:val="24"/>
        </w:rPr>
      </w:pPr>
      <w:r w:rsidRPr="00850FE9">
        <w:rPr>
          <w:rFonts w:ascii="Times New Roman" w:hAnsi="Times New Roman" w:cs="Times New Roman"/>
          <w:color w:val="auto"/>
          <w:sz w:val="24"/>
          <w:szCs w:val="24"/>
        </w:rPr>
        <w:t>транспортное средство, в том числе погрузчик;</w:t>
      </w:r>
    </w:p>
    <w:p w14:paraId="40A10660" w14:textId="77777777" w:rsidR="008919AF" w:rsidRPr="00850FE9" w:rsidRDefault="008919AF" w:rsidP="008919AF">
      <w:pPr>
        <w:pStyle w:val="17PRIL-bull-1"/>
        <w:spacing w:line="240" w:lineRule="auto"/>
        <w:ind w:left="0" w:right="0" w:firstLine="510"/>
        <w:rPr>
          <w:rFonts w:ascii="Times New Roman" w:hAnsi="Times New Roman" w:cs="Times New Roman"/>
          <w:color w:val="auto"/>
          <w:sz w:val="24"/>
          <w:szCs w:val="24"/>
        </w:rPr>
      </w:pPr>
      <w:r w:rsidRPr="00850FE9">
        <w:rPr>
          <w:rFonts w:ascii="Times New Roman" w:hAnsi="Times New Roman" w:cs="Times New Roman"/>
          <w:color w:val="auto"/>
          <w:sz w:val="24"/>
          <w:szCs w:val="24"/>
        </w:rPr>
        <w:t>электрический ток;</w:t>
      </w:r>
    </w:p>
    <w:p w14:paraId="7C7E77E6" w14:textId="77777777" w:rsidR="008919AF" w:rsidRPr="00850FE9" w:rsidRDefault="008919AF" w:rsidP="008919AF">
      <w:pPr>
        <w:pStyle w:val="17PRIL-bull-1"/>
        <w:spacing w:line="240" w:lineRule="auto"/>
        <w:ind w:left="0" w:right="0" w:firstLine="510"/>
        <w:rPr>
          <w:rFonts w:ascii="Times New Roman" w:hAnsi="Times New Roman" w:cs="Times New Roman"/>
          <w:color w:val="auto"/>
          <w:sz w:val="24"/>
          <w:szCs w:val="24"/>
        </w:rPr>
      </w:pPr>
      <w:r w:rsidRPr="00850FE9">
        <w:rPr>
          <w:rFonts w:ascii="Times New Roman" w:hAnsi="Times New Roman" w:cs="Times New Roman"/>
          <w:color w:val="auto"/>
          <w:sz w:val="24"/>
          <w:szCs w:val="24"/>
        </w:rPr>
        <w:t>насилие от враждебно­настроенных работников/третьих лиц.</w:t>
      </w:r>
    </w:p>
    <w:p w14:paraId="1ACAA965" w14:textId="77777777" w:rsidR="008919AF" w:rsidRPr="00850FE9" w:rsidRDefault="008919AF" w:rsidP="008919AF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color w:val="auto"/>
          <w:sz w:val="24"/>
          <w:szCs w:val="24"/>
        </w:rPr>
      </w:pPr>
    </w:p>
    <w:p w14:paraId="6BD13E76" w14:textId="77777777" w:rsidR="008919AF" w:rsidRPr="00850FE9" w:rsidRDefault="008919AF" w:rsidP="008919AF">
      <w:pPr>
        <w:pStyle w:val="17PRIL-1st"/>
        <w:spacing w:line="240" w:lineRule="auto"/>
        <w:ind w:left="0" w:right="0" w:firstLine="510"/>
        <w:rPr>
          <w:rStyle w:val="Bold"/>
          <w:rFonts w:ascii="Times New Roman" w:hAnsi="Times New Roman" w:cs="Times New Roman"/>
          <w:bCs/>
          <w:color w:val="auto"/>
          <w:sz w:val="24"/>
          <w:szCs w:val="24"/>
        </w:rPr>
      </w:pPr>
      <w:r w:rsidRPr="00850FE9">
        <w:rPr>
          <w:rStyle w:val="Bold"/>
          <w:rFonts w:ascii="Times New Roman" w:hAnsi="Times New Roman" w:cs="Times New Roman"/>
          <w:bCs/>
          <w:color w:val="auto"/>
          <w:sz w:val="24"/>
          <w:szCs w:val="24"/>
        </w:rPr>
        <w:t>Тема 3. Расположение основных служб, вспомогательных помещений. Средства обеспечения производственной санитарии и личной гигиены</w:t>
      </w:r>
    </w:p>
    <w:p w14:paraId="55562C9A" w14:textId="77777777" w:rsidR="008919AF" w:rsidRPr="00850FE9" w:rsidRDefault="008919AF" w:rsidP="008919AF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color w:val="auto"/>
          <w:sz w:val="24"/>
          <w:szCs w:val="24"/>
        </w:rPr>
      </w:pPr>
      <w:r w:rsidRPr="00850FE9">
        <w:rPr>
          <w:rFonts w:ascii="Times New Roman" w:hAnsi="Times New Roman" w:cs="Times New Roman"/>
          <w:color w:val="auto"/>
          <w:sz w:val="24"/>
          <w:szCs w:val="24"/>
        </w:rPr>
        <w:t>3.1. Информация о расположении основных подразделений, цехов, служб, вспомогательных помещений. Характеристику рабочего места.</w:t>
      </w:r>
    </w:p>
    <w:p w14:paraId="65F9F3F9" w14:textId="77777777" w:rsidR="008919AF" w:rsidRPr="00850FE9" w:rsidRDefault="008919AF" w:rsidP="008919AF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color w:val="auto"/>
          <w:sz w:val="24"/>
          <w:szCs w:val="24"/>
        </w:rPr>
      </w:pPr>
      <w:r w:rsidRPr="00850FE9">
        <w:rPr>
          <w:rFonts w:ascii="Times New Roman" w:hAnsi="Times New Roman" w:cs="Times New Roman"/>
          <w:color w:val="auto"/>
          <w:sz w:val="24"/>
          <w:szCs w:val="24"/>
        </w:rPr>
        <w:t>3.2. Все работники должны соблюдать правила личной гигиены.</w:t>
      </w:r>
    </w:p>
    <w:p w14:paraId="4111841A" w14:textId="77777777" w:rsidR="008919AF" w:rsidRPr="00850FE9" w:rsidRDefault="008919AF" w:rsidP="008919AF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color w:val="auto"/>
          <w:sz w:val="24"/>
          <w:szCs w:val="24"/>
        </w:rPr>
      </w:pPr>
      <w:r w:rsidRPr="00850FE9">
        <w:rPr>
          <w:rFonts w:ascii="Times New Roman" w:hAnsi="Times New Roman" w:cs="Times New Roman"/>
          <w:color w:val="auto"/>
          <w:sz w:val="24"/>
          <w:szCs w:val="24"/>
        </w:rPr>
        <w:t>3.3. Принимать пищу только в предназначенных для этой цели местах, отвечающих санитарно­гигиеническим требованиям. Прием пищи на рабочем месте запрещается.</w:t>
      </w:r>
    </w:p>
    <w:p w14:paraId="5805C1D2" w14:textId="77777777" w:rsidR="008919AF" w:rsidRPr="00850FE9" w:rsidRDefault="008919AF" w:rsidP="008919AF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color w:val="auto"/>
          <w:sz w:val="24"/>
          <w:szCs w:val="24"/>
        </w:rPr>
      </w:pPr>
      <w:r w:rsidRPr="00850FE9">
        <w:rPr>
          <w:rFonts w:ascii="Times New Roman" w:hAnsi="Times New Roman" w:cs="Times New Roman"/>
          <w:color w:val="auto"/>
          <w:sz w:val="24"/>
          <w:szCs w:val="24"/>
        </w:rPr>
        <w:t>3.4. Для обеспечения санитарно­бытовых удобств работающих в ООО «Гамма» должны быть оборудованы:</w:t>
      </w:r>
    </w:p>
    <w:p w14:paraId="6FE97019" w14:textId="77777777" w:rsidR="008919AF" w:rsidRPr="00850FE9" w:rsidRDefault="008919AF" w:rsidP="008919AF">
      <w:pPr>
        <w:pStyle w:val="17PRIL-bull-1"/>
        <w:numPr>
          <w:ilvl w:val="0"/>
          <w:numId w:val="2"/>
        </w:numPr>
        <w:spacing w:line="240" w:lineRule="auto"/>
        <w:ind w:right="0"/>
        <w:rPr>
          <w:rFonts w:ascii="Times New Roman" w:hAnsi="Times New Roman" w:cs="Times New Roman"/>
          <w:color w:val="auto"/>
          <w:sz w:val="24"/>
          <w:szCs w:val="24"/>
        </w:rPr>
      </w:pPr>
      <w:r w:rsidRPr="00850FE9">
        <w:rPr>
          <w:rFonts w:ascii="Times New Roman" w:hAnsi="Times New Roman" w:cs="Times New Roman"/>
          <w:color w:val="auto"/>
          <w:sz w:val="24"/>
          <w:szCs w:val="24"/>
        </w:rPr>
        <w:t>комната (место) для отдыха;</w:t>
      </w:r>
    </w:p>
    <w:p w14:paraId="697E74FA" w14:textId="77777777" w:rsidR="008919AF" w:rsidRPr="00850FE9" w:rsidRDefault="008919AF" w:rsidP="008919AF">
      <w:pPr>
        <w:pStyle w:val="17PRIL-bull-1"/>
        <w:numPr>
          <w:ilvl w:val="0"/>
          <w:numId w:val="2"/>
        </w:numPr>
        <w:spacing w:line="240" w:lineRule="auto"/>
        <w:ind w:right="0"/>
        <w:rPr>
          <w:rFonts w:ascii="Times New Roman" w:hAnsi="Times New Roman" w:cs="Times New Roman"/>
          <w:color w:val="auto"/>
          <w:sz w:val="24"/>
          <w:szCs w:val="24"/>
        </w:rPr>
      </w:pPr>
      <w:r w:rsidRPr="00850FE9">
        <w:rPr>
          <w:rFonts w:ascii="Times New Roman" w:hAnsi="Times New Roman" w:cs="Times New Roman"/>
          <w:color w:val="auto"/>
          <w:sz w:val="24"/>
          <w:szCs w:val="24"/>
        </w:rPr>
        <w:t>гардеробы (шкафы, вешалки и др.) для хранения одежды и личных вещей,</w:t>
      </w:r>
    </w:p>
    <w:p w14:paraId="335A8B70" w14:textId="77777777" w:rsidR="008919AF" w:rsidRPr="00850FE9" w:rsidRDefault="008919AF" w:rsidP="008919AF">
      <w:pPr>
        <w:pStyle w:val="17PRIL-bull-1"/>
        <w:numPr>
          <w:ilvl w:val="0"/>
          <w:numId w:val="2"/>
        </w:numPr>
        <w:spacing w:line="240" w:lineRule="auto"/>
        <w:ind w:right="0"/>
        <w:rPr>
          <w:rFonts w:ascii="Times New Roman" w:hAnsi="Times New Roman" w:cs="Times New Roman"/>
          <w:color w:val="auto"/>
          <w:sz w:val="24"/>
          <w:szCs w:val="24"/>
        </w:rPr>
      </w:pPr>
      <w:r w:rsidRPr="00850FE9">
        <w:rPr>
          <w:rFonts w:ascii="Times New Roman" w:hAnsi="Times New Roman" w:cs="Times New Roman"/>
          <w:color w:val="auto"/>
          <w:sz w:val="24"/>
          <w:szCs w:val="24"/>
        </w:rPr>
        <w:t>душевые, умывальники;</w:t>
      </w:r>
    </w:p>
    <w:p w14:paraId="33A421C1" w14:textId="77777777" w:rsidR="008919AF" w:rsidRPr="00850FE9" w:rsidRDefault="008919AF" w:rsidP="008919AF">
      <w:pPr>
        <w:pStyle w:val="17PRIL-bull-1"/>
        <w:numPr>
          <w:ilvl w:val="0"/>
          <w:numId w:val="2"/>
        </w:numPr>
        <w:spacing w:line="240" w:lineRule="auto"/>
        <w:ind w:right="0"/>
        <w:rPr>
          <w:rFonts w:ascii="Times New Roman" w:hAnsi="Times New Roman" w:cs="Times New Roman"/>
          <w:color w:val="auto"/>
          <w:sz w:val="24"/>
          <w:szCs w:val="24"/>
        </w:rPr>
      </w:pPr>
      <w:r w:rsidRPr="00850FE9">
        <w:rPr>
          <w:rFonts w:ascii="Times New Roman" w:hAnsi="Times New Roman" w:cs="Times New Roman"/>
          <w:color w:val="auto"/>
          <w:sz w:val="24"/>
          <w:szCs w:val="24"/>
        </w:rPr>
        <w:t>помещения для личной гигиены женщин;</w:t>
      </w:r>
    </w:p>
    <w:p w14:paraId="3AAFA954" w14:textId="77777777" w:rsidR="008919AF" w:rsidRPr="00850FE9" w:rsidRDefault="008919AF" w:rsidP="008919AF">
      <w:pPr>
        <w:pStyle w:val="17PRIL-bull-1"/>
        <w:numPr>
          <w:ilvl w:val="0"/>
          <w:numId w:val="2"/>
        </w:numPr>
        <w:spacing w:line="240" w:lineRule="auto"/>
        <w:ind w:right="0"/>
        <w:rPr>
          <w:rFonts w:ascii="Times New Roman" w:hAnsi="Times New Roman" w:cs="Times New Roman"/>
          <w:color w:val="auto"/>
          <w:sz w:val="24"/>
          <w:szCs w:val="24"/>
        </w:rPr>
      </w:pPr>
      <w:r w:rsidRPr="00850FE9">
        <w:rPr>
          <w:rFonts w:ascii="Times New Roman" w:hAnsi="Times New Roman" w:cs="Times New Roman"/>
          <w:color w:val="auto"/>
          <w:sz w:val="24"/>
          <w:szCs w:val="24"/>
        </w:rPr>
        <w:t>ответственность за соблюдение правил личной гигиены и содержание рабочего места в надлежащем состоянии несет каждый работник предприятия.</w:t>
      </w:r>
    </w:p>
    <w:p w14:paraId="7FFFC88A" w14:textId="77777777" w:rsidR="008919AF" w:rsidRPr="00850FE9" w:rsidRDefault="008919AF" w:rsidP="008919AF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color w:val="auto"/>
          <w:sz w:val="24"/>
          <w:szCs w:val="24"/>
        </w:rPr>
      </w:pPr>
      <w:r w:rsidRPr="00850FE9">
        <w:rPr>
          <w:rFonts w:ascii="Times New Roman" w:hAnsi="Times New Roman" w:cs="Times New Roman"/>
          <w:color w:val="auto"/>
          <w:sz w:val="24"/>
          <w:szCs w:val="24"/>
        </w:rPr>
        <w:t>3.5. На рабочих местах ООО «Гамма» должны быть созданы необходимые санитарно­гигиенические условия труда в соответствии с нормативами. Этими нормами регламентируются необходимые для здоровья и благоприятного труда площадь и объем производственных помещений, освещение и отопление, метеорологические условия (температура, влажность, давление воздуха), шум и вибрация, содержание пыли в воздухе.</w:t>
      </w:r>
    </w:p>
    <w:p w14:paraId="12BD4BD9" w14:textId="77777777" w:rsidR="008919AF" w:rsidRPr="00850FE9" w:rsidRDefault="008919AF" w:rsidP="008919AF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color w:val="auto"/>
          <w:sz w:val="24"/>
          <w:szCs w:val="24"/>
        </w:rPr>
      </w:pPr>
      <w:r w:rsidRPr="00850FE9">
        <w:rPr>
          <w:rFonts w:ascii="Times New Roman" w:hAnsi="Times New Roman" w:cs="Times New Roman"/>
          <w:color w:val="auto"/>
          <w:sz w:val="24"/>
          <w:szCs w:val="24"/>
        </w:rPr>
        <w:t>Понятие о микроклимате. Влияние микроклимата на состояние человека, производительность труда, уровень травматизма. Нормирование производственного микроклимата. Средства нормализации климатических параметров.</w:t>
      </w:r>
    </w:p>
    <w:p w14:paraId="03138519" w14:textId="77777777" w:rsidR="008919AF" w:rsidRPr="00850FE9" w:rsidRDefault="008919AF" w:rsidP="008919AF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color w:val="auto"/>
          <w:sz w:val="24"/>
          <w:szCs w:val="24"/>
        </w:rPr>
      </w:pPr>
      <w:r w:rsidRPr="00850FE9">
        <w:rPr>
          <w:rFonts w:ascii="Times New Roman" w:hAnsi="Times New Roman" w:cs="Times New Roman"/>
          <w:color w:val="auto"/>
          <w:sz w:val="24"/>
          <w:szCs w:val="24"/>
        </w:rPr>
        <w:lastRenderedPageBreak/>
        <w:t>Вентиляция офисных помещений. Назначение и виды вентиляции. Требования к вентиляции. Определение требуемого воздухообмена.</w:t>
      </w:r>
    </w:p>
    <w:p w14:paraId="1EE5CB94" w14:textId="77777777" w:rsidR="008919AF" w:rsidRPr="00850FE9" w:rsidRDefault="008919AF" w:rsidP="008919AF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color w:val="auto"/>
          <w:sz w:val="24"/>
          <w:szCs w:val="24"/>
        </w:rPr>
      </w:pPr>
      <w:r w:rsidRPr="00850FE9">
        <w:rPr>
          <w:rFonts w:ascii="Times New Roman" w:hAnsi="Times New Roman" w:cs="Times New Roman"/>
          <w:color w:val="auto"/>
          <w:sz w:val="24"/>
          <w:szCs w:val="24"/>
        </w:rPr>
        <w:t>Основные светотехнические понятия и величины. Гигиенические требования к освещению. Источники света. Нормирование и контроль освещения. Ограничение прямой и отраженной блесткости от источников света. Ограничение яркости светящихся поверхностей (окон, светильников и т.п.).</w:t>
      </w:r>
    </w:p>
    <w:p w14:paraId="70BFA8C8" w14:textId="77777777" w:rsidR="008919AF" w:rsidRPr="00850FE9" w:rsidRDefault="008919AF" w:rsidP="008919AF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color w:val="auto"/>
          <w:sz w:val="24"/>
          <w:szCs w:val="24"/>
        </w:rPr>
      </w:pPr>
      <w:r w:rsidRPr="00850FE9">
        <w:rPr>
          <w:rFonts w:ascii="Times New Roman" w:hAnsi="Times New Roman" w:cs="Times New Roman"/>
          <w:color w:val="auto"/>
          <w:sz w:val="24"/>
          <w:szCs w:val="24"/>
        </w:rPr>
        <w:t>Шум и его физико­гигиенические характеристики. Нормирование шума. Защита от шума. Нормирование допустимых уровней шума на рабочих местах с ПЭВМ.</w:t>
      </w:r>
    </w:p>
    <w:p w14:paraId="03BB0476" w14:textId="77777777" w:rsidR="008919AF" w:rsidRPr="00850FE9" w:rsidRDefault="008919AF" w:rsidP="008919AF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color w:val="auto"/>
          <w:sz w:val="24"/>
          <w:szCs w:val="24"/>
        </w:rPr>
      </w:pPr>
      <w:r w:rsidRPr="00850FE9">
        <w:rPr>
          <w:rFonts w:ascii="Times New Roman" w:hAnsi="Times New Roman" w:cs="Times New Roman"/>
          <w:color w:val="auto"/>
          <w:sz w:val="24"/>
          <w:szCs w:val="24"/>
        </w:rPr>
        <w:t>Цвета сигнальные и знаки безопасности, классификация, порядок применения.</w:t>
      </w:r>
    </w:p>
    <w:p w14:paraId="38A6C376" w14:textId="77777777" w:rsidR="008919AF" w:rsidRPr="00850FE9" w:rsidRDefault="008919AF" w:rsidP="008919AF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color w:val="auto"/>
          <w:sz w:val="24"/>
          <w:szCs w:val="24"/>
        </w:rPr>
      </w:pPr>
      <w:r w:rsidRPr="00850FE9">
        <w:rPr>
          <w:rFonts w:ascii="Times New Roman" w:hAnsi="Times New Roman" w:cs="Times New Roman"/>
          <w:color w:val="auto"/>
          <w:sz w:val="24"/>
          <w:szCs w:val="24"/>
        </w:rPr>
        <w:t>3.6. На работодателя возлагается обязанность по обеспечению безопасных условий труда согласно статье 22 ТК.</w:t>
      </w:r>
    </w:p>
    <w:p w14:paraId="70A5603A" w14:textId="77777777" w:rsidR="008919AF" w:rsidRPr="00850FE9" w:rsidRDefault="008919AF" w:rsidP="008919AF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color w:val="auto"/>
          <w:sz w:val="24"/>
          <w:szCs w:val="24"/>
        </w:rPr>
      </w:pPr>
      <w:r w:rsidRPr="00850FE9">
        <w:rPr>
          <w:rFonts w:ascii="Times New Roman" w:hAnsi="Times New Roman" w:cs="Times New Roman"/>
          <w:color w:val="auto"/>
          <w:sz w:val="24"/>
          <w:szCs w:val="24"/>
        </w:rPr>
        <w:t>Кроме того, статьей 29 Закона от 30.03.1999 № 52­ФЗ «О санитарно­эпидемиологическом благополучии населения» предусмотрено, что в целях предупреждения возникновения и распространения инфекционных заболеваний и массовых неинфекционных заболеваний (отравлений) должны своевременно и в полном объеме проводиться предусмотренные санитарными правилами и иными нормативными правовыми актами России санитарно­противоэпидемические (профилактические) мероприятия, в том числе мероприятия по осуществлению профилактических прививок.</w:t>
      </w:r>
    </w:p>
    <w:p w14:paraId="13699386" w14:textId="77777777" w:rsidR="008919AF" w:rsidRPr="00850FE9" w:rsidRDefault="008919AF" w:rsidP="008919AF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color w:val="auto"/>
          <w:sz w:val="24"/>
          <w:szCs w:val="24"/>
        </w:rPr>
      </w:pPr>
      <w:r w:rsidRPr="00850FE9">
        <w:rPr>
          <w:rFonts w:ascii="Times New Roman" w:hAnsi="Times New Roman" w:cs="Times New Roman"/>
          <w:color w:val="auto"/>
          <w:sz w:val="24"/>
          <w:szCs w:val="24"/>
        </w:rPr>
        <w:t>3.7. Обязательную вакцинацию проводят работникам, которые заняты в определенных сферах деятельности и входят в группы повышенного риска. Основание – национальный календарь профилактических прививок, утвержденный приказом Минздрава от 06.12.2021 № 1122н (ст. 9 Закона от 17.09.1998 № 157­ФЗ). Сведения о вакцинации, обязательной для конкретной профессии или должности в организации.</w:t>
      </w:r>
    </w:p>
    <w:p w14:paraId="544D384C" w14:textId="77777777" w:rsidR="008919AF" w:rsidRPr="00850FE9" w:rsidRDefault="008919AF" w:rsidP="008919AF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color w:val="auto"/>
          <w:sz w:val="24"/>
          <w:szCs w:val="24"/>
        </w:rPr>
      </w:pPr>
      <w:r w:rsidRPr="00850FE9">
        <w:rPr>
          <w:rFonts w:ascii="Times New Roman" w:hAnsi="Times New Roman" w:cs="Times New Roman"/>
          <w:color w:val="auto"/>
          <w:sz w:val="24"/>
          <w:szCs w:val="24"/>
        </w:rPr>
        <w:t>3.8. Перевозка в медицинские организации работников, пострадавших от несчастных случаев на производстве, производится транспортными средствами работодателя либо за его счет.</w:t>
      </w:r>
    </w:p>
    <w:p w14:paraId="3175936D" w14:textId="77777777" w:rsidR="008919AF" w:rsidRPr="00850FE9" w:rsidRDefault="008919AF" w:rsidP="008919AF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color w:val="auto"/>
          <w:sz w:val="24"/>
          <w:szCs w:val="24"/>
        </w:rPr>
      </w:pPr>
      <w:r w:rsidRPr="00850FE9">
        <w:rPr>
          <w:rFonts w:ascii="Times New Roman" w:hAnsi="Times New Roman" w:cs="Times New Roman"/>
          <w:color w:val="auto"/>
          <w:sz w:val="24"/>
          <w:szCs w:val="24"/>
        </w:rPr>
        <w:t>3.9. Работник не имеет права отказываться от проведения психиатрического</w:t>
      </w:r>
    </w:p>
    <w:p w14:paraId="06A591F2" w14:textId="77777777" w:rsidR="008919AF" w:rsidRPr="00850FE9" w:rsidRDefault="008919AF" w:rsidP="008919AF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color w:val="auto"/>
          <w:sz w:val="24"/>
          <w:szCs w:val="24"/>
        </w:rPr>
      </w:pPr>
      <w:r w:rsidRPr="00850FE9">
        <w:rPr>
          <w:rFonts w:ascii="Times New Roman" w:hAnsi="Times New Roman" w:cs="Times New Roman"/>
          <w:color w:val="auto"/>
          <w:sz w:val="24"/>
          <w:szCs w:val="24"/>
        </w:rPr>
        <w:t>освидетельствования и обязательных медицинских осмотров, а также вакцинации. В этом случае к нему могут применяться меры дисциплинарного воздействия и обязательное отстранение от работы.</w:t>
      </w:r>
    </w:p>
    <w:p w14:paraId="18DCA01F" w14:textId="77777777" w:rsidR="008919AF" w:rsidRPr="00850FE9" w:rsidRDefault="008919AF" w:rsidP="008919AF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color w:val="auto"/>
          <w:sz w:val="24"/>
          <w:szCs w:val="24"/>
        </w:rPr>
      </w:pPr>
      <w:r w:rsidRPr="00850FE9">
        <w:rPr>
          <w:rFonts w:ascii="Times New Roman" w:hAnsi="Times New Roman" w:cs="Times New Roman"/>
          <w:color w:val="auto"/>
          <w:sz w:val="24"/>
          <w:szCs w:val="24"/>
        </w:rPr>
        <w:t>3.10. Отстранение от работы регламентируется статьей 76 ТК. По общему правилу решение работодателя об отстранении работника от работы оформляется приказом руководителя организации и принимается к учету бухгалтерией, поскольку приостанавливается выплата зарплаты (ч. 3 ст. 76 ТК).</w:t>
      </w:r>
    </w:p>
    <w:p w14:paraId="62F7895F" w14:textId="77777777" w:rsidR="008919AF" w:rsidRPr="00850FE9" w:rsidRDefault="008919AF" w:rsidP="008919AF">
      <w:pPr>
        <w:pStyle w:val="17PRIL-1st"/>
        <w:spacing w:line="240" w:lineRule="auto"/>
        <w:ind w:left="0" w:right="0" w:firstLine="510"/>
        <w:rPr>
          <w:rStyle w:val="Bold"/>
          <w:rFonts w:ascii="Times New Roman" w:hAnsi="Times New Roman" w:cs="Times New Roman"/>
          <w:bCs/>
          <w:color w:val="auto"/>
          <w:sz w:val="24"/>
          <w:szCs w:val="24"/>
        </w:rPr>
      </w:pPr>
    </w:p>
    <w:p w14:paraId="4D5DDF9F" w14:textId="77777777" w:rsidR="008919AF" w:rsidRPr="00850FE9" w:rsidRDefault="008919AF" w:rsidP="008919AF">
      <w:pPr>
        <w:pStyle w:val="17PRIL-1st"/>
        <w:spacing w:line="240" w:lineRule="auto"/>
        <w:ind w:left="0" w:right="0" w:firstLine="510"/>
        <w:rPr>
          <w:rStyle w:val="Bold"/>
          <w:rFonts w:ascii="Times New Roman" w:hAnsi="Times New Roman" w:cs="Times New Roman"/>
          <w:bCs/>
          <w:color w:val="auto"/>
          <w:sz w:val="24"/>
          <w:szCs w:val="24"/>
        </w:rPr>
      </w:pPr>
      <w:r w:rsidRPr="00850FE9">
        <w:rPr>
          <w:rStyle w:val="Bold"/>
          <w:rFonts w:ascii="Times New Roman" w:hAnsi="Times New Roman" w:cs="Times New Roman"/>
          <w:bCs/>
          <w:color w:val="auto"/>
          <w:sz w:val="24"/>
          <w:szCs w:val="24"/>
        </w:rPr>
        <w:t>Тема 4. Информация о безопасных методах и приемах выполнения работ</w:t>
      </w:r>
    </w:p>
    <w:p w14:paraId="2558B5FF" w14:textId="77777777" w:rsidR="008919AF" w:rsidRPr="00850FE9" w:rsidRDefault="008919AF" w:rsidP="008919AF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color w:val="auto"/>
          <w:sz w:val="24"/>
          <w:szCs w:val="24"/>
        </w:rPr>
      </w:pPr>
      <w:r w:rsidRPr="00850FE9">
        <w:rPr>
          <w:rFonts w:ascii="Times New Roman" w:hAnsi="Times New Roman" w:cs="Times New Roman"/>
          <w:color w:val="auto"/>
          <w:sz w:val="24"/>
          <w:szCs w:val="24"/>
        </w:rPr>
        <w:t>Ознакомление со всеми инструкциями, которые работник, освобожденный от первичного инструктажа на рабочем месте, применяет при выполнении должностных обязанностей:</w:t>
      </w:r>
    </w:p>
    <w:p w14:paraId="574ACC4E" w14:textId="77777777" w:rsidR="008919AF" w:rsidRPr="00850FE9" w:rsidRDefault="008919AF" w:rsidP="008919AF">
      <w:pPr>
        <w:pStyle w:val="17PRIL-bull-1"/>
        <w:spacing w:line="240" w:lineRule="auto"/>
        <w:ind w:left="0" w:right="0" w:firstLine="510"/>
        <w:rPr>
          <w:rFonts w:ascii="Times New Roman" w:hAnsi="Times New Roman" w:cs="Times New Roman"/>
          <w:color w:val="auto"/>
          <w:sz w:val="24"/>
          <w:szCs w:val="24"/>
        </w:rPr>
      </w:pPr>
      <w:r w:rsidRPr="00850FE9">
        <w:rPr>
          <w:rFonts w:ascii="Times New Roman" w:hAnsi="Times New Roman" w:cs="Times New Roman"/>
          <w:color w:val="auto"/>
          <w:sz w:val="24"/>
          <w:szCs w:val="24"/>
        </w:rPr>
        <w:t>инструкция по охране труда для офисных сотрудников;</w:t>
      </w:r>
    </w:p>
    <w:p w14:paraId="6B8CAFEA" w14:textId="77777777" w:rsidR="008919AF" w:rsidRPr="00850FE9" w:rsidRDefault="008919AF" w:rsidP="008919AF">
      <w:pPr>
        <w:pStyle w:val="17PRIL-bull-1"/>
        <w:spacing w:line="240" w:lineRule="auto"/>
        <w:ind w:left="0" w:right="0" w:firstLine="510"/>
        <w:rPr>
          <w:rFonts w:ascii="Times New Roman" w:hAnsi="Times New Roman" w:cs="Times New Roman"/>
          <w:color w:val="auto"/>
          <w:sz w:val="24"/>
          <w:szCs w:val="24"/>
        </w:rPr>
      </w:pPr>
      <w:r w:rsidRPr="00850FE9">
        <w:rPr>
          <w:rFonts w:ascii="Times New Roman" w:hAnsi="Times New Roman" w:cs="Times New Roman"/>
          <w:color w:val="auto"/>
          <w:sz w:val="24"/>
          <w:szCs w:val="24"/>
        </w:rPr>
        <w:t>инструкция по охране труда при работе на персональном компьютере;</w:t>
      </w:r>
    </w:p>
    <w:p w14:paraId="0F458D36" w14:textId="77777777" w:rsidR="008919AF" w:rsidRPr="00850FE9" w:rsidRDefault="008919AF" w:rsidP="008919AF">
      <w:pPr>
        <w:pStyle w:val="17PRIL-bull-1"/>
        <w:spacing w:line="240" w:lineRule="auto"/>
        <w:ind w:left="0" w:right="0" w:firstLine="510"/>
        <w:rPr>
          <w:rFonts w:ascii="Times New Roman" w:hAnsi="Times New Roman" w:cs="Times New Roman"/>
          <w:color w:val="auto"/>
          <w:sz w:val="24"/>
          <w:szCs w:val="24"/>
        </w:rPr>
      </w:pPr>
      <w:r w:rsidRPr="00850FE9">
        <w:rPr>
          <w:rFonts w:ascii="Times New Roman" w:hAnsi="Times New Roman" w:cs="Times New Roman"/>
          <w:color w:val="auto"/>
          <w:sz w:val="24"/>
          <w:szCs w:val="24"/>
        </w:rPr>
        <w:t>инструкция по охране труда при эксплуатации копировально­множительной техники;</w:t>
      </w:r>
    </w:p>
    <w:p w14:paraId="7A4704FD" w14:textId="77777777" w:rsidR="008919AF" w:rsidRPr="00850FE9" w:rsidRDefault="008919AF" w:rsidP="008919AF">
      <w:pPr>
        <w:pStyle w:val="17PRIL-bull-1"/>
        <w:spacing w:line="240" w:lineRule="auto"/>
        <w:ind w:left="0" w:right="0" w:firstLine="510"/>
        <w:rPr>
          <w:rFonts w:ascii="Times New Roman" w:hAnsi="Times New Roman" w:cs="Times New Roman"/>
          <w:color w:val="auto"/>
          <w:sz w:val="24"/>
          <w:szCs w:val="24"/>
        </w:rPr>
      </w:pPr>
      <w:r w:rsidRPr="00850FE9">
        <w:rPr>
          <w:rFonts w:ascii="Times New Roman" w:hAnsi="Times New Roman" w:cs="Times New Roman"/>
          <w:color w:val="auto"/>
          <w:sz w:val="24"/>
          <w:szCs w:val="24"/>
        </w:rPr>
        <w:t>инструкция по охране труда при пользовании бытовыми электроприборами.</w:t>
      </w:r>
    </w:p>
    <w:p w14:paraId="11975CD8" w14:textId="77777777" w:rsidR="008919AF" w:rsidRPr="00850FE9" w:rsidRDefault="008919AF" w:rsidP="008919AF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color w:val="auto"/>
          <w:sz w:val="24"/>
          <w:szCs w:val="24"/>
        </w:rPr>
      </w:pPr>
    </w:p>
    <w:p w14:paraId="76D1728D" w14:textId="77777777" w:rsidR="008919AF" w:rsidRPr="00850FE9" w:rsidRDefault="008919AF" w:rsidP="008919AF">
      <w:pPr>
        <w:pStyle w:val="17PRIL-1st"/>
        <w:spacing w:line="240" w:lineRule="auto"/>
        <w:ind w:left="0" w:right="0" w:firstLine="510"/>
        <w:rPr>
          <w:rStyle w:val="Bold"/>
          <w:rFonts w:ascii="Times New Roman" w:hAnsi="Times New Roman" w:cs="Times New Roman"/>
          <w:bCs/>
          <w:color w:val="auto"/>
          <w:sz w:val="24"/>
          <w:szCs w:val="24"/>
        </w:rPr>
      </w:pPr>
      <w:r w:rsidRPr="00850FE9">
        <w:rPr>
          <w:rStyle w:val="Bold"/>
          <w:rFonts w:ascii="Times New Roman" w:hAnsi="Times New Roman" w:cs="Times New Roman"/>
          <w:bCs/>
          <w:color w:val="auto"/>
          <w:sz w:val="24"/>
          <w:szCs w:val="24"/>
        </w:rPr>
        <w:t>Тема 5. Обстоятельства и причины отдельных характерных несчастных случаев на производстве, аварий, пожаров, происшедших на аналогичных производствах из­за нарушения требований охраны труда</w:t>
      </w:r>
    </w:p>
    <w:p w14:paraId="5C24923E" w14:textId="77777777" w:rsidR="008919AF" w:rsidRPr="00850FE9" w:rsidRDefault="008919AF" w:rsidP="008919AF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color w:val="auto"/>
          <w:sz w:val="24"/>
          <w:szCs w:val="24"/>
        </w:rPr>
      </w:pPr>
      <w:r w:rsidRPr="00850FE9">
        <w:rPr>
          <w:rFonts w:ascii="Times New Roman" w:hAnsi="Times New Roman" w:cs="Times New Roman"/>
          <w:color w:val="auto"/>
          <w:sz w:val="24"/>
          <w:szCs w:val="24"/>
        </w:rPr>
        <w:t>5.1. Довести до работника информацию о произошедших в ООО «Гамма» несчастных случаев на производстве, аварий, пожаров, происшедших на аналогичных производствах из­за нарушения требований охраны труда.</w:t>
      </w:r>
    </w:p>
    <w:p w14:paraId="020B3AA8" w14:textId="77777777" w:rsidR="008919AF" w:rsidRPr="00850FE9" w:rsidRDefault="008919AF" w:rsidP="008919AF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color w:val="auto"/>
          <w:sz w:val="24"/>
          <w:szCs w:val="24"/>
        </w:rPr>
      </w:pPr>
      <w:r w:rsidRPr="00850FE9">
        <w:rPr>
          <w:rFonts w:ascii="Times New Roman" w:hAnsi="Times New Roman" w:cs="Times New Roman"/>
          <w:color w:val="auto"/>
          <w:sz w:val="24"/>
          <w:szCs w:val="24"/>
        </w:rPr>
        <w:t>Основные причины, по которым происходят несчастные случаи на производстве:нарушение правил и инструкций по охране труда и пожарной безопасности;</w:t>
      </w:r>
    </w:p>
    <w:p w14:paraId="03D5E240" w14:textId="77777777" w:rsidR="008919AF" w:rsidRPr="00850FE9" w:rsidRDefault="008919AF" w:rsidP="008919AF">
      <w:pPr>
        <w:pStyle w:val="17PRIL-bull-1"/>
        <w:numPr>
          <w:ilvl w:val="0"/>
          <w:numId w:val="3"/>
        </w:numPr>
        <w:spacing w:line="240" w:lineRule="auto"/>
        <w:ind w:right="0"/>
        <w:rPr>
          <w:rFonts w:ascii="Times New Roman" w:hAnsi="Times New Roman" w:cs="Times New Roman"/>
          <w:color w:val="auto"/>
          <w:sz w:val="24"/>
          <w:szCs w:val="24"/>
        </w:rPr>
      </w:pPr>
      <w:r w:rsidRPr="00850FE9">
        <w:rPr>
          <w:rFonts w:ascii="Times New Roman" w:hAnsi="Times New Roman" w:cs="Times New Roman"/>
          <w:color w:val="auto"/>
          <w:sz w:val="24"/>
          <w:szCs w:val="24"/>
        </w:rPr>
        <w:lastRenderedPageBreak/>
        <w:t>неудовлетворительное обучение и проведение инструктажей по охране труда;</w:t>
      </w:r>
    </w:p>
    <w:p w14:paraId="3F5572F7" w14:textId="77777777" w:rsidR="008919AF" w:rsidRPr="00850FE9" w:rsidRDefault="008919AF" w:rsidP="008919AF">
      <w:pPr>
        <w:pStyle w:val="17PRIL-bull-1"/>
        <w:numPr>
          <w:ilvl w:val="0"/>
          <w:numId w:val="3"/>
        </w:numPr>
        <w:spacing w:line="240" w:lineRule="auto"/>
        <w:ind w:right="0"/>
        <w:rPr>
          <w:rFonts w:ascii="Times New Roman" w:hAnsi="Times New Roman" w:cs="Times New Roman"/>
          <w:color w:val="auto"/>
          <w:sz w:val="24"/>
          <w:szCs w:val="24"/>
        </w:rPr>
      </w:pPr>
      <w:r w:rsidRPr="00850FE9">
        <w:rPr>
          <w:rFonts w:ascii="Times New Roman" w:hAnsi="Times New Roman" w:cs="Times New Roman"/>
          <w:color w:val="auto"/>
          <w:sz w:val="24"/>
          <w:szCs w:val="24"/>
        </w:rPr>
        <w:t>плохая организация работ, отсутствие контроля со стороны</w:t>
      </w:r>
    </w:p>
    <w:p w14:paraId="4C2843AA" w14:textId="77777777" w:rsidR="008919AF" w:rsidRPr="00850FE9" w:rsidRDefault="008919AF" w:rsidP="008919AF">
      <w:pPr>
        <w:pStyle w:val="17PRIL-bull-1"/>
        <w:numPr>
          <w:ilvl w:val="0"/>
          <w:numId w:val="3"/>
        </w:numPr>
        <w:spacing w:line="240" w:lineRule="auto"/>
        <w:ind w:right="0"/>
        <w:rPr>
          <w:rFonts w:ascii="Times New Roman" w:hAnsi="Times New Roman" w:cs="Times New Roman"/>
          <w:color w:val="auto"/>
          <w:sz w:val="24"/>
          <w:szCs w:val="24"/>
        </w:rPr>
      </w:pPr>
      <w:r w:rsidRPr="00850FE9">
        <w:rPr>
          <w:rFonts w:ascii="Times New Roman" w:hAnsi="Times New Roman" w:cs="Times New Roman"/>
          <w:color w:val="auto"/>
          <w:sz w:val="24"/>
          <w:szCs w:val="24"/>
        </w:rPr>
        <w:t>непосредственных руководителей и ответственных работников;</w:t>
      </w:r>
    </w:p>
    <w:p w14:paraId="3FB8A86D" w14:textId="77777777" w:rsidR="008919AF" w:rsidRPr="00850FE9" w:rsidRDefault="008919AF" w:rsidP="008919AF">
      <w:pPr>
        <w:pStyle w:val="17PRIL-bull-1"/>
        <w:numPr>
          <w:ilvl w:val="0"/>
          <w:numId w:val="3"/>
        </w:numPr>
        <w:spacing w:line="240" w:lineRule="auto"/>
        <w:ind w:right="0"/>
        <w:rPr>
          <w:rFonts w:ascii="Times New Roman" w:hAnsi="Times New Roman" w:cs="Times New Roman"/>
          <w:color w:val="auto"/>
          <w:sz w:val="24"/>
          <w:szCs w:val="24"/>
        </w:rPr>
      </w:pPr>
      <w:r w:rsidRPr="00850FE9">
        <w:rPr>
          <w:rFonts w:ascii="Times New Roman" w:hAnsi="Times New Roman" w:cs="Times New Roman"/>
          <w:color w:val="auto"/>
          <w:sz w:val="24"/>
          <w:szCs w:val="24"/>
        </w:rPr>
        <w:t>нарушение правил использования инструментов и механизмов, их конструктивные недостатки.</w:t>
      </w:r>
    </w:p>
    <w:p w14:paraId="2A222502" w14:textId="77777777" w:rsidR="008919AF" w:rsidRPr="00850FE9" w:rsidRDefault="008919AF" w:rsidP="008919AF">
      <w:pPr>
        <w:pStyle w:val="17PRIL-bull-1"/>
        <w:numPr>
          <w:ilvl w:val="0"/>
          <w:numId w:val="3"/>
        </w:numPr>
        <w:spacing w:line="240" w:lineRule="auto"/>
        <w:ind w:right="0"/>
        <w:rPr>
          <w:rFonts w:ascii="Times New Roman" w:hAnsi="Times New Roman" w:cs="Times New Roman"/>
          <w:color w:val="auto"/>
          <w:sz w:val="24"/>
          <w:szCs w:val="24"/>
        </w:rPr>
      </w:pPr>
      <w:r w:rsidRPr="00850FE9">
        <w:rPr>
          <w:rFonts w:ascii="Times New Roman" w:hAnsi="Times New Roman" w:cs="Times New Roman"/>
          <w:color w:val="auto"/>
          <w:sz w:val="24"/>
          <w:szCs w:val="24"/>
        </w:rPr>
        <w:t>нарушение трудовой дисциплины.</w:t>
      </w:r>
    </w:p>
    <w:p w14:paraId="7AF2752C" w14:textId="77777777" w:rsidR="008919AF" w:rsidRPr="00850FE9" w:rsidRDefault="008919AF" w:rsidP="008919AF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color w:val="auto"/>
          <w:sz w:val="24"/>
          <w:szCs w:val="24"/>
        </w:rPr>
      </w:pPr>
      <w:r w:rsidRPr="00850FE9">
        <w:rPr>
          <w:rFonts w:ascii="Times New Roman" w:hAnsi="Times New Roman" w:cs="Times New Roman"/>
          <w:color w:val="auto"/>
          <w:sz w:val="24"/>
          <w:szCs w:val="24"/>
        </w:rPr>
        <w:t>5.2. Сведения о телефонных номерах служб спасения.</w:t>
      </w:r>
    </w:p>
    <w:p w14:paraId="428602B5" w14:textId="77777777" w:rsidR="008919AF" w:rsidRPr="00850FE9" w:rsidRDefault="008919AF" w:rsidP="008919AF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color w:val="auto"/>
          <w:sz w:val="24"/>
          <w:szCs w:val="24"/>
        </w:rPr>
      </w:pPr>
      <w:r w:rsidRPr="00850FE9">
        <w:rPr>
          <w:rFonts w:ascii="Times New Roman" w:hAnsi="Times New Roman" w:cs="Times New Roman"/>
          <w:color w:val="auto"/>
          <w:sz w:val="24"/>
          <w:szCs w:val="24"/>
        </w:rPr>
        <w:t>В необходимых случаях работник должен вызвать службы спасения. Для этого информация о телефонных номерах размещена на видных местах в ООО «Гамма», на каждом этаже, на плане эвакуации на случай пожара.</w:t>
      </w:r>
    </w:p>
    <w:p w14:paraId="2A22BEFC" w14:textId="77777777" w:rsidR="008919AF" w:rsidRPr="00850FE9" w:rsidRDefault="008919AF" w:rsidP="008919AF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color w:val="auto"/>
          <w:sz w:val="24"/>
          <w:szCs w:val="24"/>
        </w:rPr>
      </w:pPr>
      <w:r w:rsidRPr="00850FE9">
        <w:rPr>
          <w:rFonts w:ascii="Times New Roman" w:hAnsi="Times New Roman" w:cs="Times New Roman"/>
          <w:color w:val="auto"/>
          <w:sz w:val="24"/>
          <w:szCs w:val="24"/>
        </w:rPr>
        <w:t>5.3. Информация о размещении санитарных постов с аптечками первой помощи, помещениях для оказания первой помощи.</w:t>
      </w:r>
    </w:p>
    <w:p w14:paraId="12058C3C" w14:textId="77777777" w:rsidR="008919AF" w:rsidRPr="00850FE9" w:rsidRDefault="008919AF" w:rsidP="008919AF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color w:val="auto"/>
          <w:sz w:val="24"/>
          <w:szCs w:val="24"/>
        </w:rPr>
      </w:pPr>
      <w:r w:rsidRPr="00850FE9">
        <w:rPr>
          <w:rFonts w:ascii="Times New Roman" w:hAnsi="Times New Roman" w:cs="Times New Roman"/>
          <w:color w:val="auto"/>
          <w:sz w:val="24"/>
          <w:szCs w:val="24"/>
        </w:rPr>
        <w:t>Санитарные посты с аптечками размещаются на каждом этаже, обозначены знаком.</w:t>
      </w:r>
    </w:p>
    <w:p w14:paraId="79E1A698" w14:textId="77777777" w:rsidR="008919AF" w:rsidRPr="00850FE9" w:rsidRDefault="008919AF" w:rsidP="008919AF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color w:val="auto"/>
          <w:sz w:val="24"/>
          <w:szCs w:val="24"/>
        </w:rPr>
      </w:pPr>
      <w:r w:rsidRPr="00850FE9">
        <w:rPr>
          <w:rFonts w:ascii="Times New Roman" w:hAnsi="Times New Roman" w:cs="Times New Roman"/>
          <w:color w:val="auto"/>
          <w:sz w:val="24"/>
          <w:szCs w:val="24"/>
        </w:rPr>
        <w:t>5.4. Информация о месте нахождения средств первичного пожаротушения, в том числе огнетушителей и пожарных щитов.</w:t>
      </w:r>
    </w:p>
    <w:p w14:paraId="60C11C63" w14:textId="77777777" w:rsidR="008919AF" w:rsidRPr="00850FE9" w:rsidRDefault="008919AF" w:rsidP="008919AF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color w:val="auto"/>
          <w:sz w:val="24"/>
          <w:szCs w:val="24"/>
        </w:rPr>
      </w:pPr>
      <w:r w:rsidRPr="00850FE9">
        <w:rPr>
          <w:rFonts w:ascii="Times New Roman" w:hAnsi="Times New Roman" w:cs="Times New Roman"/>
          <w:color w:val="auto"/>
          <w:sz w:val="24"/>
          <w:szCs w:val="24"/>
        </w:rPr>
        <w:t>Средства пожаротушения размещены в каждом помещении предприятия и на территории. Они обозначены знаком. Запрещается применять средства пожаротушения не по назначению.</w:t>
      </w:r>
    </w:p>
    <w:p w14:paraId="6B6AF5E0" w14:textId="77777777" w:rsidR="008919AF" w:rsidRPr="00850FE9" w:rsidRDefault="008919AF" w:rsidP="008919AF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color w:val="auto"/>
          <w:sz w:val="24"/>
          <w:szCs w:val="24"/>
        </w:rPr>
      </w:pPr>
      <w:r w:rsidRPr="00850FE9">
        <w:rPr>
          <w:rFonts w:ascii="Times New Roman" w:hAnsi="Times New Roman" w:cs="Times New Roman"/>
          <w:color w:val="auto"/>
          <w:sz w:val="24"/>
          <w:szCs w:val="24"/>
        </w:rPr>
        <w:t>5.5. Информация о запрете на курение в производственных помещениях и в автомобиле, сведения об оборудованных местах для курения.</w:t>
      </w:r>
    </w:p>
    <w:p w14:paraId="01679282" w14:textId="77777777" w:rsidR="008919AF" w:rsidRPr="00850FE9" w:rsidRDefault="008919AF" w:rsidP="008919AF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color w:val="auto"/>
          <w:sz w:val="24"/>
          <w:szCs w:val="24"/>
        </w:rPr>
      </w:pPr>
      <w:r w:rsidRPr="00850FE9">
        <w:rPr>
          <w:rFonts w:ascii="Times New Roman" w:hAnsi="Times New Roman" w:cs="Times New Roman"/>
          <w:color w:val="auto"/>
          <w:sz w:val="24"/>
          <w:szCs w:val="24"/>
        </w:rPr>
        <w:t>Довести до работника информацию об оборудованных местах для курения.</w:t>
      </w:r>
    </w:p>
    <w:p w14:paraId="7D6C29B7" w14:textId="77777777" w:rsidR="008919AF" w:rsidRPr="00850FE9" w:rsidRDefault="008919AF" w:rsidP="008919AF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color w:val="auto"/>
          <w:sz w:val="24"/>
          <w:szCs w:val="24"/>
        </w:rPr>
      </w:pPr>
    </w:p>
    <w:p w14:paraId="39893CEE" w14:textId="77777777" w:rsidR="008919AF" w:rsidRPr="00850FE9" w:rsidRDefault="008919AF" w:rsidP="008919AF">
      <w:pPr>
        <w:pStyle w:val="17PRIL-1st"/>
        <w:spacing w:line="240" w:lineRule="auto"/>
        <w:ind w:left="0" w:right="0" w:firstLine="510"/>
        <w:rPr>
          <w:rStyle w:val="Bold"/>
          <w:rFonts w:ascii="Times New Roman" w:hAnsi="Times New Roman" w:cs="Times New Roman"/>
          <w:bCs/>
          <w:color w:val="auto"/>
          <w:sz w:val="24"/>
          <w:szCs w:val="24"/>
        </w:rPr>
      </w:pPr>
      <w:r w:rsidRPr="00850FE9">
        <w:rPr>
          <w:rStyle w:val="Bold"/>
          <w:rFonts w:ascii="Times New Roman" w:hAnsi="Times New Roman" w:cs="Times New Roman"/>
          <w:bCs/>
          <w:color w:val="auto"/>
          <w:sz w:val="24"/>
          <w:szCs w:val="24"/>
        </w:rPr>
        <w:t>Тема 6. Действия работников при возникновении возможных аварийных ситуаций. Виды сигнализаций и звуковых оповещений при возникновении аварийных ситуаций</w:t>
      </w:r>
    </w:p>
    <w:p w14:paraId="60F3479B" w14:textId="77777777" w:rsidR="008919AF" w:rsidRPr="00850FE9" w:rsidRDefault="008919AF" w:rsidP="008919AF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color w:val="auto"/>
          <w:sz w:val="24"/>
          <w:szCs w:val="24"/>
        </w:rPr>
      </w:pPr>
      <w:r w:rsidRPr="00850FE9">
        <w:rPr>
          <w:rFonts w:ascii="Times New Roman" w:hAnsi="Times New Roman" w:cs="Times New Roman"/>
          <w:color w:val="auto"/>
          <w:sz w:val="24"/>
          <w:szCs w:val="24"/>
        </w:rPr>
        <w:t>Основные мероприятия по предупреждению аварийных ситуаций (пожар, наводнение, разрушение конструкций) и обеспечению готовности к ним. Определение возможного характера и масштаба аварийных ситуаций и связанных с ними рисков в сфере охраны труда. Планирование и координация мероприятий в соответствии с размером и характером профессиональной деятельности работодателя, обеспечивающих защиту всех работников в случае аварийной ситуации. Организация взаимодействия с территориальными структурами управления, МЧС и другими службами аварийного реагирования.</w:t>
      </w:r>
    </w:p>
    <w:p w14:paraId="700EFAA5" w14:textId="77777777" w:rsidR="008919AF" w:rsidRPr="00850FE9" w:rsidRDefault="008919AF" w:rsidP="008919AF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color w:val="auto"/>
          <w:sz w:val="24"/>
          <w:szCs w:val="24"/>
        </w:rPr>
      </w:pPr>
      <w:r w:rsidRPr="00850FE9">
        <w:rPr>
          <w:rFonts w:ascii="Times New Roman" w:hAnsi="Times New Roman" w:cs="Times New Roman"/>
          <w:color w:val="auto"/>
          <w:sz w:val="24"/>
          <w:szCs w:val="24"/>
        </w:rPr>
        <w:t>В случае обнаружения нарушений требований охраны труда, которые создают угрозу здоровью или личной безопасности, сообщите об этом непосредственному руководителю или другому ответственному лицу и следуйте его указаниям.</w:t>
      </w:r>
    </w:p>
    <w:p w14:paraId="09B27705" w14:textId="77777777" w:rsidR="008919AF" w:rsidRPr="00850FE9" w:rsidRDefault="008919AF" w:rsidP="008919AF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color w:val="auto"/>
          <w:sz w:val="24"/>
          <w:szCs w:val="24"/>
        </w:rPr>
      </w:pPr>
      <w:r w:rsidRPr="00850FE9">
        <w:rPr>
          <w:rFonts w:ascii="Times New Roman" w:hAnsi="Times New Roman" w:cs="Times New Roman"/>
          <w:color w:val="auto"/>
          <w:sz w:val="24"/>
          <w:szCs w:val="24"/>
        </w:rPr>
        <w:t>При обнаружении каких­либо неполадок в работе офисного оборудования сообщите об этом непосредственному руководителю или другому ответственному лицу.</w:t>
      </w:r>
    </w:p>
    <w:p w14:paraId="1E8C9DA9" w14:textId="77777777" w:rsidR="008919AF" w:rsidRPr="00850FE9" w:rsidRDefault="008919AF" w:rsidP="008919AF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color w:val="auto"/>
          <w:sz w:val="24"/>
          <w:szCs w:val="24"/>
        </w:rPr>
      </w:pPr>
      <w:r w:rsidRPr="00850FE9">
        <w:rPr>
          <w:rFonts w:ascii="Times New Roman" w:hAnsi="Times New Roman" w:cs="Times New Roman"/>
          <w:color w:val="auto"/>
          <w:sz w:val="24"/>
          <w:szCs w:val="24"/>
        </w:rPr>
        <w:t>При несчастном случае, отравлении, внезапном заболевании работника немедленно оказать первую помощь пострадавшему, используя аптечку первой помощи, вызвать врача или помочь доставить пострадавшему к врачу, а затем сообщить руководителю о случившемся.</w:t>
      </w:r>
    </w:p>
    <w:p w14:paraId="138921A2" w14:textId="77777777" w:rsidR="008919AF" w:rsidRPr="00850FE9" w:rsidRDefault="008919AF" w:rsidP="008919AF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color w:val="auto"/>
          <w:sz w:val="24"/>
          <w:szCs w:val="24"/>
        </w:rPr>
      </w:pPr>
      <w:r w:rsidRPr="00850FE9">
        <w:rPr>
          <w:rFonts w:ascii="Times New Roman" w:hAnsi="Times New Roman" w:cs="Times New Roman"/>
          <w:color w:val="auto"/>
          <w:sz w:val="24"/>
          <w:szCs w:val="24"/>
        </w:rPr>
        <w:t>При обнаружении пожара или признаков горения (задымление, запах гари, повышение температуры и т. п.) сообщите об этом непосредственному руководителю или другому ответственному лицу и следуйте его указаниям.</w:t>
      </w:r>
    </w:p>
    <w:p w14:paraId="0EDBF109" w14:textId="77777777" w:rsidR="008919AF" w:rsidRPr="00850FE9" w:rsidRDefault="008919AF" w:rsidP="008919AF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color w:val="auto"/>
          <w:sz w:val="24"/>
          <w:szCs w:val="24"/>
        </w:rPr>
      </w:pPr>
      <w:r w:rsidRPr="00850FE9">
        <w:rPr>
          <w:rFonts w:ascii="Times New Roman" w:hAnsi="Times New Roman" w:cs="Times New Roman"/>
          <w:color w:val="auto"/>
          <w:sz w:val="24"/>
          <w:szCs w:val="24"/>
        </w:rPr>
        <w:t>Система оповещения и управления эвакуацией (СОУЭ) людей при пожаре и ее виды в ООО «Гамма».</w:t>
      </w:r>
    </w:p>
    <w:p w14:paraId="26BAAE0D" w14:textId="77777777" w:rsidR="008919AF" w:rsidRPr="00850FE9" w:rsidRDefault="008919AF" w:rsidP="008919AF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color w:val="auto"/>
          <w:sz w:val="24"/>
          <w:szCs w:val="24"/>
        </w:rPr>
      </w:pPr>
      <w:r w:rsidRPr="00850FE9">
        <w:rPr>
          <w:rFonts w:ascii="Times New Roman" w:hAnsi="Times New Roman" w:cs="Times New Roman"/>
          <w:color w:val="auto"/>
          <w:sz w:val="24"/>
          <w:szCs w:val="24"/>
        </w:rPr>
        <w:t>В ООО «Гамма» существует пять типов СОУЭ:</w:t>
      </w:r>
    </w:p>
    <w:p w14:paraId="62B40302" w14:textId="77777777" w:rsidR="008919AF" w:rsidRPr="00850FE9" w:rsidRDefault="008919AF" w:rsidP="008919AF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color w:val="auto"/>
          <w:sz w:val="24"/>
          <w:szCs w:val="24"/>
        </w:rPr>
      </w:pPr>
      <w:r w:rsidRPr="00850FE9">
        <w:rPr>
          <w:rFonts w:ascii="Times New Roman" w:hAnsi="Times New Roman" w:cs="Times New Roman"/>
          <w:color w:val="auto"/>
          <w:sz w:val="24"/>
          <w:szCs w:val="24"/>
        </w:rPr>
        <w:t>Тип 1. Оповещение при помощи звука (сирена, сигнал тонированного плана та далее);</w:t>
      </w:r>
    </w:p>
    <w:p w14:paraId="2EE45F36" w14:textId="77777777" w:rsidR="008919AF" w:rsidRPr="00850FE9" w:rsidRDefault="008919AF" w:rsidP="008919AF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color w:val="auto"/>
          <w:sz w:val="24"/>
          <w:szCs w:val="24"/>
        </w:rPr>
      </w:pPr>
      <w:r w:rsidRPr="00850FE9">
        <w:rPr>
          <w:rFonts w:ascii="Times New Roman" w:hAnsi="Times New Roman" w:cs="Times New Roman"/>
          <w:color w:val="auto"/>
          <w:sz w:val="24"/>
          <w:szCs w:val="24"/>
        </w:rPr>
        <w:t>Тип 2. Звуковое оповещение и световое оповещение (при помощи мигающего знака «выход»).</w:t>
      </w:r>
    </w:p>
    <w:p w14:paraId="0A255B49" w14:textId="77777777" w:rsidR="008919AF" w:rsidRPr="00850FE9" w:rsidRDefault="008919AF" w:rsidP="008919AF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color w:val="auto"/>
          <w:sz w:val="24"/>
          <w:szCs w:val="24"/>
        </w:rPr>
      </w:pPr>
      <w:r w:rsidRPr="00850FE9">
        <w:rPr>
          <w:rFonts w:ascii="Times New Roman" w:hAnsi="Times New Roman" w:cs="Times New Roman"/>
          <w:color w:val="auto"/>
          <w:sz w:val="24"/>
          <w:szCs w:val="24"/>
        </w:rPr>
        <w:lastRenderedPageBreak/>
        <w:t>Тип 3. Оповещение речевое и световое.</w:t>
      </w:r>
    </w:p>
    <w:p w14:paraId="562BA9A1" w14:textId="77777777" w:rsidR="008919AF" w:rsidRPr="00850FE9" w:rsidRDefault="008919AF" w:rsidP="008919AF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color w:val="auto"/>
          <w:sz w:val="24"/>
          <w:szCs w:val="24"/>
        </w:rPr>
      </w:pPr>
      <w:r w:rsidRPr="00850FE9">
        <w:rPr>
          <w:rFonts w:ascii="Times New Roman" w:hAnsi="Times New Roman" w:cs="Times New Roman"/>
          <w:color w:val="auto"/>
          <w:sz w:val="24"/>
          <w:szCs w:val="24"/>
        </w:rPr>
        <w:t>Тип 4. Предполагает оповещение речевое, световое, зонное и с применением обратной связи с диспетчером.</w:t>
      </w:r>
    </w:p>
    <w:p w14:paraId="64176279" w14:textId="77777777" w:rsidR="008919AF" w:rsidRPr="00850FE9" w:rsidRDefault="008919AF" w:rsidP="008919AF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color w:val="auto"/>
          <w:sz w:val="24"/>
          <w:szCs w:val="24"/>
        </w:rPr>
      </w:pPr>
      <w:r w:rsidRPr="00850FE9">
        <w:rPr>
          <w:rFonts w:ascii="Times New Roman" w:hAnsi="Times New Roman" w:cs="Times New Roman"/>
          <w:color w:val="auto"/>
          <w:sz w:val="24"/>
          <w:szCs w:val="24"/>
        </w:rPr>
        <w:t>Тип 5. Предполагает извещение при помощи текстовых сообщений, мигающих знаков, зонного оповещения, зонного оповещения, с применением обратной связи с диспетчерской, использование одновременно нескольких видом оповещений, возможность координации всеми системами одновременно с диспетчерским постом.</w:t>
      </w:r>
    </w:p>
    <w:p w14:paraId="7029A5C1" w14:textId="77777777" w:rsidR="008919AF" w:rsidRPr="00850FE9" w:rsidRDefault="008919AF" w:rsidP="008919AF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color w:val="auto"/>
          <w:sz w:val="24"/>
          <w:szCs w:val="24"/>
        </w:rPr>
      </w:pPr>
    </w:p>
    <w:p w14:paraId="08C8C93D" w14:textId="77777777" w:rsidR="008919AF" w:rsidRPr="00850FE9" w:rsidRDefault="008919AF" w:rsidP="008919AF">
      <w:pPr>
        <w:pStyle w:val="17PRIL-1st"/>
        <w:spacing w:line="240" w:lineRule="auto"/>
        <w:ind w:left="0" w:right="0" w:firstLine="510"/>
        <w:rPr>
          <w:rStyle w:val="Bold"/>
          <w:rFonts w:ascii="Times New Roman" w:hAnsi="Times New Roman" w:cs="Times New Roman"/>
          <w:bCs/>
          <w:color w:val="auto"/>
          <w:sz w:val="24"/>
          <w:szCs w:val="24"/>
        </w:rPr>
      </w:pPr>
      <w:r w:rsidRPr="00850FE9">
        <w:rPr>
          <w:rStyle w:val="Bold"/>
          <w:rFonts w:ascii="Times New Roman" w:hAnsi="Times New Roman" w:cs="Times New Roman"/>
          <w:bCs/>
          <w:color w:val="auto"/>
          <w:sz w:val="24"/>
          <w:szCs w:val="24"/>
        </w:rPr>
        <w:t>Тема 7. Оказание первой помощи пострадавшим</w:t>
      </w:r>
    </w:p>
    <w:p w14:paraId="19DCE0D6" w14:textId="77777777" w:rsidR="008919AF" w:rsidRPr="00850FE9" w:rsidRDefault="008919AF" w:rsidP="008919AF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color w:val="auto"/>
          <w:sz w:val="24"/>
          <w:szCs w:val="24"/>
        </w:rPr>
      </w:pPr>
      <w:r w:rsidRPr="00850FE9">
        <w:rPr>
          <w:rFonts w:ascii="Times New Roman" w:hAnsi="Times New Roman" w:cs="Times New Roman"/>
          <w:color w:val="auto"/>
          <w:sz w:val="24"/>
          <w:szCs w:val="24"/>
        </w:rPr>
        <w:t>7.1. Работник обязан:</w:t>
      </w:r>
    </w:p>
    <w:p w14:paraId="49AA23A5" w14:textId="77777777" w:rsidR="008919AF" w:rsidRPr="00850FE9" w:rsidRDefault="008919AF" w:rsidP="008919AF">
      <w:pPr>
        <w:pStyle w:val="17PRIL-bull-1"/>
        <w:numPr>
          <w:ilvl w:val="0"/>
          <w:numId w:val="4"/>
        </w:numPr>
        <w:spacing w:line="240" w:lineRule="auto"/>
        <w:ind w:right="0"/>
        <w:rPr>
          <w:rFonts w:ascii="Times New Roman" w:hAnsi="Times New Roman" w:cs="Times New Roman"/>
          <w:color w:val="auto"/>
          <w:sz w:val="24"/>
          <w:szCs w:val="24"/>
        </w:rPr>
      </w:pPr>
      <w:r w:rsidRPr="00850FE9">
        <w:rPr>
          <w:rFonts w:ascii="Times New Roman" w:hAnsi="Times New Roman" w:cs="Times New Roman"/>
          <w:color w:val="auto"/>
          <w:sz w:val="24"/>
          <w:szCs w:val="24"/>
        </w:rPr>
        <w:t>пройти обучение оказанию первой помощи пострадавшим;</w:t>
      </w:r>
    </w:p>
    <w:p w14:paraId="1F2649BC" w14:textId="77777777" w:rsidR="008919AF" w:rsidRPr="00850FE9" w:rsidRDefault="008919AF" w:rsidP="008919AF">
      <w:pPr>
        <w:pStyle w:val="17PRIL-bull-1"/>
        <w:numPr>
          <w:ilvl w:val="0"/>
          <w:numId w:val="4"/>
        </w:numPr>
        <w:spacing w:line="240" w:lineRule="auto"/>
        <w:ind w:right="0"/>
        <w:rPr>
          <w:rFonts w:ascii="Times New Roman" w:hAnsi="Times New Roman" w:cs="Times New Roman"/>
          <w:color w:val="auto"/>
          <w:sz w:val="24"/>
          <w:szCs w:val="24"/>
        </w:rPr>
      </w:pPr>
      <w:r w:rsidRPr="00850FE9">
        <w:rPr>
          <w:rFonts w:ascii="Times New Roman" w:hAnsi="Times New Roman" w:cs="Times New Roman"/>
          <w:color w:val="auto"/>
          <w:sz w:val="24"/>
          <w:szCs w:val="24"/>
        </w:rPr>
        <w:t>знать перечень мероприятий, которые можно проводить при оказании первой помощи, установленных приказом Минздравсоцразвития от 04.05.2012 № 477н;</w:t>
      </w:r>
    </w:p>
    <w:p w14:paraId="1AE76E24" w14:textId="77777777" w:rsidR="008919AF" w:rsidRPr="00850FE9" w:rsidRDefault="008919AF" w:rsidP="008919AF">
      <w:pPr>
        <w:pStyle w:val="17PRIL-bull-1"/>
        <w:numPr>
          <w:ilvl w:val="0"/>
          <w:numId w:val="4"/>
        </w:numPr>
        <w:spacing w:line="240" w:lineRule="auto"/>
        <w:ind w:right="0"/>
        <w:rPr>
          <w:rFonts w:ascii="Times New Roman" w:hAnsi="Times New Roman" w:cs="Times New Roman"/>
          <w:color w:val="auto"/>
          <w:sz w:val="24"/>
          <w:szCs w:val="24"/>
        </w:rPr>
      </w:pPr>
      <w:r w:rsidRPr="00850FE9">
        <w:rPr>
          <w:rFonts w:ascii="Times New Roman" w:hAnsi="Times New Roman" w:cs="Times New Roman"/>
          <w:color w:val="auto"/>
          <w:sz w:val="24"/>
          <w:szCs w:val="24"/>
        </w:rPr>
        <w:t>знать места размещения санитарных постов с аптечками первой помощи.</w:t>
      </w:r>
    </w:p>
    <w:p w14:paraId="3B792170" w14:textId="77777777" w:rsidR="008919AF" w:rsidRPr="00850FE9" w:rsidRDefault="008919AF" w:rsidP="008919AF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color w:val="auto"/>
          <w:sz w:val="24"/>
          <w:szCs w:val="24"/>
        </w:rPr>
      </w:pPr>
      <w:r w:rsidRPr="00850FE9">
        <w:rPr>
          <w:rFonts w:ascii="Times New Roman" w:hAnsi="Times New Roman" w:cs="Times New Roman"/>
          <w:color w:val="auto"/>
          <w:sz w:val="24"/>
          <w:szCs w:val="24"/>
        </w:rPr>
        <w:t>7.2. В случае получения травмы другим работником немедленно сообщить непосредственному руководителю, вызвать скорую помощь, до приезда скорой помощи организовать проведение первой помощи пострадавшему, сохранить место происшествия для последующего расследования. В дальнейшем руководствоваться указаниями непосредственного руководителя.</w:t>
      </w:r>
    </w:p>
    <w:p w14:paraId="31048EAB" w14:textId="77777777" w:rsidR="008919AF" w:rsidRPr="00850FE9" w:rsidRDefault="008919AF" w:rsidP="008919AF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color w:val="auto"/>
          <w:sz w:val="24"/>
          <w:szCs w:val="24"/>
        </w:rPr>
      </w:pPr>
      <w:r w:rsidRPr="00850FE9">
        <w:rPr>
          <w:rFonts w:ascii="Times New Roman" w:hAnsi="Times New Roman" w:cs="Times New Roman"/>
          <w:color w:val="auto"/>
          <w:sz w:val="24"/>
          <w:szCs w:val="24"/>
        </w:rPr>
        <w:t>7.3. Обучение оказанию первой помощи проводится совместно с обучением по охране труда.</w:t>
      </w:r>
    </w:p>
    <w:p w14:paraId="16E20CD1" w14:textId="77777777" w:rsidR="0050221A" w:rsidRDefault="0050221A"/>
    <w:p w14:paraId="79126778" w14:textId="77777777" w:rsidR="007954A2" w:rsidRDefault="007954A2" w:rsidP="007954A2">
      <w:pPr>
        <w:pStyle w:val="17PRIL-1st"/>
        <w:spacing w:line="240" w:lineRule="auto"/>
        <w:ind w:left="0" w:right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DE3686">
        <w:rPr>
          <w:rFonts w:ascii="Times New Roman" w:hAnsi="Times New Roman" w:cs="Times New Roman"/>
          <w:color w:val="auto"/>
          <w:sz w:val="24"/>
          <w:szCs w:val="24"/>
        </w:rPr>
        <w:t>Программу разработал</w:t>
      </w:r>
    </w:p>
    <w:p w14:paraId="5218539D" w14:textId="77777777" w:rsidR="007954A2" w:rsidRPr="00DE3686" w:rsidRDefault="007954A2" w:rsidP="007954A2">
      <w:pPr>
        <w:pStyle w:val="17PRIL-1st"/>
        <w:spacing w:line="240" w:lineRule="auto"/>
        <w:ind w:left="0" w:right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14:paraId="0A4C92F8" w14:textId="77777777" w:rsidR="007954A2" w:rsidRDefault="007954A2" w:rsidP="007954A2">
      <w:pPr>
        <w:pStyle w:val="17PRIL-1st"/>
        <w:spacing w:line="240" w:lineRule="auto"/>
        <w:ind w:left="0" w:right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DE3686">
        <w:rPr>
          <w:rFonts w:ascii="Times New Roman" w:hAnsi="Times New Roman" w:cs="Times New Roman"/>
          <w:color w:val="auto"/>
          <w:sz w:val="24"/>
          <w:szCs w:val="24"/>
        </w:rPr>
        <w:t>Сп</w:t>
      </w:r>
      <w:r>
        <w:rPr>
          <w:rFonts w:ascii="Times New Roman" w:hAnsi="Times New Roman" w:cs="Times New Roman"/>
          <w:color w:val="auto"/>
          <w:sz w:val="24"/>
          <w:szCs w:val="24"/>
        </w:rPr>
        <w:t>ециалист по охране труда                   __</w:t>
      </w:r>
      <w:r w:rsidRPr="00FC191E">
        <w:rPr>
          <w:rFonts w:ascii="Times New Roman" w:hAnsi="Times New Roman" w:cs="Times New Roman"/>
          <w:i/>
          <w:iCs/>
          <w:color w:val="4F81BD" w:themeColor="accent1"/>
          <w:sz w:val="24"/>
          <w:szCs w:val="24"/>
          <w:u w:val="single"/>
        </w:rPr>
        <w:t>Петров</w:t>
      </w:r>
      <w:r>
        <w:rPr>
          <w:rFonts w:ascii="Times New Roman" w:hAnsi="Times New Roman" w:cs="Times New Roman"/>
          <w:color w:val="auto"/>
          <w:sz w:val="24"/>
          <w:szCs w:val="24"/>
        </w:rPr>
        <w:t>____    ____</w:t>
      </w:r>
      <w:r w:rsidRPr="00FC191E">
        <w:rPr>
          <w:rFonts w:ascii="Times New Roman" w:hAnsi="Times New Roman" w:cs="Times New Roman"/>
          <w:color w:val="auto"/>
          <w:sz w:val="24"/>
          <w:szCs w:val="24"/>
          <w:u w:val="single"/>
        </w:rPr>
        <w:t>А.М. Петров</w:t>
      </w:r>
      <w:r>
        <w:rPr>
          <w:rFonts w:ascii="Times New Roman" w:hAnsi="Times New Roman" w:cs="Times New Roman"/>
          <w:color w:val="auto"/>
          <w:sz w:val="24"/>
          <w:szCs w:val="24"/>
        </w:rPr>
        <w:t>________</w:t>
      </w:r>
    </w:p>
    <w:p w14:paraId="36AEDAE8" w14:textId="77777777" w:rsidR="007954A2" w:rsidRPr="00AB4358" w:rsidRDefault="007954A2" w:rsidP="007954A2">
      <w:pPr>
        <w:pStyle w:val="17PRIL-1st"/>
        <w:spacing w:line="240" w:lineRule="auto"/>
        <w:ind w:left="0" w:right="0"/>
        <w:jc w:val="left"/>
        <w:rPr>
          <w:rFonts w:ascii="Times New Roman" w:hAnsi="Times New Roman" w:cs="Times New Roman"/>
          <w:color w:val="auto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 xml:space="preserve">                                                                                                                   </w:t>
      </w:r>
      <w:r w:rsidRPr="00AB4358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 xml:space="preserve">(подпись) </w:t>
      </w:r>
      <w:r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 xml:space="preserve">                                         </w:t>
      </w:r>
      <w:r w:rsidRPr="00AB4358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(инициалы и фамилия)</w:t>
      </w:r>
    </w:p>
    <w:p w14:paraId="6D10D391" w14:textId="77777777" w:rsidR="007954A2" w:rsidRDefault="007954A2"/>
    <w:sectPr w:rsidR="007954A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4D28F" w14:textId="77777777" w:rsidR="00E5340E" w:rsidRDefault="00E5340E" w:rsidP="00D32359">
      <w:pPr>
        <w:spacing w:after="0" w:line="240" w:lineRule="auto"/>
      </w:pPr>
      <w:r>
        <w:separator/>
      </w:r>
    </w:p>
  </w:endnote>
  <w:endnote w:type="continuationSeparator" w:id="0">
    <w:p w14:paraId="283A3A1D" w14:textId="77777777" w:rsidR="00E5340E" w:rsidRDefault="00E5340E" w:rsidP="00D32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Web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extBookC">
    <w:altName w:val="Arial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FD6A9" w14:textId="77777777" w:rsidR="00E5340E" w:rsidRDefault="00E5340E" w:rsidP="00D32359">
      <w:pPr>
        <w:spacing w:after="0" w:line="240" w:lineRule="auto"/>
      </w:pPr>
      <w:r>
        <w:separator/>
      </w:r>
    </w:p>
  </w:footnote>
  <w:footnote w:type="continuationSeparator" w:id="0">
    <w:p w14:paraId="1B7DEF3F" w14:textId="77777777" w:rsidR="00E5340E" w:rsidRDefault="00E5340E" w:rsidP="00D323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FD97F" w14:textId="77777777" w:rsidR="00D32359" w:rsidRDefault="009B7E2C">
    <w:pPr>
      <w:pStyle w:val="a5"/>
    </w:pPr>
    <w:r w:rsidRPr="00167438">
      <w:rPr>
        <w:noProof/>
      </w:rPr>
      <w:drawing>
        <wp:inline distT="0" distB="0" distL="0" distR="0" wp14:anchorId="0AAF6889" wp14:editId="0649F876">
          <wp:extent cx="2943225" cy="361950"/>
          <wp:effectExtent l="0" t="0" r="0" b="0"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2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C61A0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" w15:restartNumberingAfterBreak="0">
    <w:nsid w:val="0D9A0E73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" w15:restartNumberingAfterBreak="0">
    <w:nsid w:val="44A242E6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" w15:restartNumberingAfterBreak="0">
    <w:nsid w:val="64F4340E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num w:numId="1" w16cid:durableId="1940982933">
    <w:abstractNumId w:val="2"/>
  </w:num>
  <w:num w:numId="2" w16cid:durableId="1331375431">
    <w:abstractNumId w:val="1"/>
  </w:num>
  <w:num w:numId="3" w16cid:durableId="1086537640">
    <w:abstractNumId w:val="3"/>
  </w:num>
  <w:num w:numId="4" w16cid:durableId="12651853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9AF"/>
    <w:rsid w:val="0003134D"/>
    <w:rsid w:val="00056BDD"/>
    <w:rsid w:val="00167438"/>
    <w:rsid w:val="00456758"/>
    <w:rsid w:val="0050221A"/>
    <w:rsid w:val="007954A2"/>
    <w:rsid w:val="00850FE9"/>
    <w:rsid w:val="008919AF"/>
    <w:rsid w:val="009B7E2C"/>
    <w:rsid w:val="00AB4358"/>
    <w:rsid w:val="00D32359"/>
    <w:rsid w:val="00DE3686"/>
    <w:rsid w:val="00E5340E"/>
    <w:rsid w:val="00FC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BC0C16"/>
  <w14:defaultImageDpi w14:val="0"/>
  <w15:docId w15:val="{4ADA132A-96C9-4CEC-AE4D-8DED6122E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9AF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919AF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3"/>
    <w:uiPriority w:val="99"/>
    <w:rsid w:val="008919AF"/>
    <w:pPr>
      <w:tabs>
        <w:tab w:val="center" w:pos="4791"/>
      </w:tabs>
      <w:spacing w:line="380" w:lineRule="atLeast"/>
      <w:ind w:left="567" w:right="567" w:firstLine="283"/>
      <w:jc w:val="both"/>
    </w:pPr>
    <w:rPr>
      <w:rFonts w:ascii="TextBookC" w:hAnsi="TextBookC" w:cs="TextBookC"/>
      <w:sz w:val="20"/>
      <w:szCs w:val="20"/>
      <w:lang w:val="ru-RU"/>
    </w:rPr>
  </w:style>
  <w:style w:type="paragraph" w:customStyle="1" w:styleId="17PRIL-1st">
    <w:name w:val="17PRIL-1st"/>
    <w:basedOn w:val="17PRIL-txt"/>
    <w:uiPriority w:val="99"/>
    <w:rsid w:val="008919AF"/>
    <w:pPr>
      <w:ind w:firstLine="0"/>
    </w:pPr>
  </w:style>
  <w:style w:type="paragraph" w:customStyle="1" w:styleId="17PRIL-header-1">
    <w:name w:val="17PRIL-header-1"/>
    <w:basedOn w:val="a3"/>
    <w:uiPriority w:val="99"/>
    <w:rsid w:val="008919AF"/>
    <w:pPr>
      <w:suppressAutoHyphens/>
      <w:spacing w:before="510" w:after="454" w:line="280" w:lineRule="atLeast"/>
      <w:ind w:left="567" w:right="567"/>
      <w:jc w:val="center"/>
    </w:pPr>
    <w:rPr>
      <w:rFonts w:ascii="TextBookC" w:hAnsi="TextBookC" w:cs="TextBookC"/>
      <w:spacing w:val="-3"/>
      <w:sz w:val="26"/>
      <w:szCs w:val="26"/>
      <w:lang w:val="ru-RU"/>
    </w:rPr>
  </w:style>
  <w:style w:type="paragraph" w:customStyle="1" w:styleId="17PRIL-header-2">
    <w:name w:val="17PRIL-header-2"/>
    <w:basedOn w:val="17PRIL-header-1"/>
    <w:uiPriority w:val="99"/>
    <w:rsid w:val="008919AF"/>
    <w:pPr>
      <w:spacing w:before="397" w:after="57"/>
    </w:pPr>
    <w:rPr>
      <w:spacing w:val="0"/>
      <w:sz w:val="24"/>
      <w:szCs w:val="24"/>
    </w:rPr>
  </w:style>
  <w:style w:type="paragraph" w:customStyle="1" w:styleId="17PRIL-bull-1">
    <w:name w:val="17PRIL-bull-1"/>
    <w:basedOn w:val="17PRIL-txt"/>
    <w:uiPriority w:val="99"/>
    <w:rsid w:val="008919AF"/>
    <w:pPr>
      <w:tabs>
        <w:tab w:val="clear" w:pos="4791"/>
        <w:tab w:val="left" w:pos="283"/>
      </w:tabs>
      <w:ind w:left="850" w:hanging="227"/>
    </w:pPr>
  </w:style>
  <w:style w:type="paragraph" w:customStyle="1" w:styleId="12TABL-txt">
    <w:name w:val="12TABL-txt"/>
    <w:basedOn w:val="a"/>
    <w:uiPriority w:val="99"/>
    <w:rsid w:val="008919AF"/>
    <w:pPr>
      <w:autoSpaceDE w:val="0"/>
      <w:autoSpaceDN w:val="0"/>
      <w:adjustRightInd w:val="0"/>
      <w:spacing w:after="0" w:line="240" w:lineRule="atLeast"/>
      <w:textAlignment w:val="center"/>
    </w:pPr>
    <w:rPr>
      <w:rFonts w:ascii="TextBookC" w:hAnsi="TextBookC" w:cs="TextBookC"/>
      <w:color w:val="000000"/>
      <w:sz w:val="18"/>
      <w:szCs w:val="18"/>
    </w:rPr>
  </w:style>
  <w:style w:type="paragraph" w:customStyle="1" w:styleId="12TABL-hroom">
    <w:name w:val="12TABL-hroom"/>
    <w:basedOn w:val="a"/>
    <w:uiPriority w:val="99"/>
    <w:rsid w:val="008919AF"/>
    <w:pPr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TextBookC" w:hAnsi="TextBookC" w:cs="TextBookC"/>
      <w:b/>
      <w:bCs/>
      <w:color w:val="00FFFF"/>
      <w:sz w:val="18"/>
      <w:szCs w:val="18"/>
    </w:rPr>
  </w:style>
  <w:style w:type="character" w:customStyle="1" w:styleId="Bold">
    <w:name w:val="Bold"/>
    <w:uiPriority w:val="99"/>
    <w:rsid w:val="008919AF"/>
    <w:rPr>
      <w:b/>
    </w:rPr>
  </w:style>
  <w:style w:type="table" w:styleId="a4">
    <w:name w:val="Table Grid"/>
    <w:basedOn w:val="a1"/>
    <w:uiPriority w:val="59"/>
    <w:rsid w:val="008919A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opis">
    <w:name w:val="propis"/>
    <w:uiPriority w:val="99"/>
    <w:rsid w:val="007954A2"/>
    <w:rPr>
      <w:rFonts w:ascii="CenturySchlbkCyr" w:hAnsi="CenturySchlbkCyr"/>
      <w:i/>
      <w:sz w:val="24"/>
      <w:u w:val="none"/>
    </w:rPr>
  </w:style>
  <w:style w:type="paragraph" w:styleId="a5">
    <w:name w:val="header"/>
    <w:basedOn w:val="a"/>
    <w:link w:val="a6"/>
    <w:uiPriority w:val="99"/>
    <w:rsid w:val="00D32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32359"/>
    <w:rPr>
      <w:rFonts w:cs="Times New Roman"/>
    </w:rPr>
  </w:style>
  <w:style w:type="paragraph" w:styleId="a7">
    <w:name w:val="footer"/>
    <w:basedOn w:val="a"/>
    <w:link w:val="a8"/>
    <w:uiPriority w:val="99"/>
    <w:rsid w:val="00D32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D3235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2360</Words>
  <Characters>13454</Characters>
  <Application>Microsoft Office Word</Application>
  <DocSecurity>0</DocSecurity>
  <Lines>112</Lines>
  <Paragraphs>31</Paragraphs>
  <ScaleCrop>false</ScaleCrop>
  <Company/>
  <LinksUpToDate>false</LinksUpToDate>
  <CharactersWithSpaces>15783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R. Islamova</dc:creator>
  <cp:keywords/>
  <dc:description/>
  <cp:lastModifiedBy>dars0</cp:lastModifiedBy>
  <cp:revision>2</cp:revision>
  <dcterms:created xsi:type="dcterms:W3CDTF">2022-08-22T10:02:00Z</dcterms:created>
  <dcterms:modified xsi:type="dcterms:W3CDTF">2022-08-22T10:02:00Z</dcterms:modified>
</cp:coreProperties>
</file>